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97A3" w14:textId="77777777" w:rsidR="00BD59D3" w:rsidRPr="00C976FC" w:rsidRDefault="00BD59D3" w:rsidP="00D4186A">
      <w:pPr>
        <w:pStyle w:val="Pamatteksts"/>
        <w:jc w:val="right"/>
        <w:rPr>
          <w:rFonts w:ascii="Arial" w:hAnsi="Arial" w:cs="Arial"/>
          <w:lang w:val="lv-LV"/>
        </w:rPr>
      </w:pPr>
      <w:r w:rsidRPr="00C976FC">
        <w:rPr>
          <w:rFonts w:ascii="Arial" w:hAnsi="Arial" w:cs="Arial"/>
          <w:lang w:val="lv-LV"/>
        </w:rPr>
        <w:t>APSTIPRINĀTS:</w:t>
      </w:r>
    </w:p>
    <w:p w14:paraId="2DE60E4D" w14:textId="77777777" w:rsidR="00BD59D3" w:rsidRPr="00C976FC" w:rsidRDefault="00BD59D3" w:rsidP="00D4186A">
      <w:pPr>
        <w:pStyle w:val="Pamatteksts"/>
        <w:jc w:val="right"/>
        <w:rPr>
          <w:rFonts w:ascii="Arial" w:hAnsi="Arial" w:cs="Arial"/>
          <w:lang w:val="lv-LV"/>
        </w:rPr>
      </w:pPr>
    </w:p>
    <w:p w14:paraId="188F21E8" w14:textId="77777777" w:rsidR="00BD59D3" w:rsidRPr="00C976FC" w:rsidRDefault="00BD59D3" w:rsidP="00D4186A">
      <w:pPr>
        <w:pStyle w:val="Pamatteksts"/>
        <w:ind w:left="4338"/>
        <w:jc w:val="right"/>
        <w:rPr>
          <w:rFonts w:ascii="Arial" w:hAnsi="Arial" w:cs="Arial"/>
          <w:lang w:val="lv-LV"/>
        </w:rPr>
      </w:pPr>
      <w:r w:rsidRPr="00C976FC">
        <w:rPr>
          <w:rFonts w:ascii="Arial" w:hAnsi="Arial" w:cs="Arial"/>
          <w:lang w:val="lv-LV"/>
        </w:rPr>
        <w:t>Ar Liepājas speciālās ekonomiskās zonas</w:t>
      </w:r>
    </w:p>
    <w:p w14:paraId="7EF47D81" w14:textId="311A48E3" w:rsidR="00E14AC6" w:rsidRPr="00C976FC" w:rsidRDefault="00BD59D3" w:rsidP="00E14AC6">
      <w:pPr>
        <w:pStyle w:val="Pamatteksts"/>
        <w:ind w:left="4338"/>
        <w:jc w:val="right"/>
        <w:rPr>
          <w:rFonts w:ascii="Arial" w:hAnsi="Arial" w:cs="Arial"/>
          <w:lang w:val="lv-LV"/>
        </w:rPr>
      </w:pPr>
      <w:r w:rsidRPr="00C976FC">
        <w:rPr>
          <w:rFonts w:ascii="Arial" w:hAnsi="Arial" w:cs="Arial"/>
          <w:lang w:val="lv-LV"/>
        </w:rPr>
        <w:t xml:space="preserve">pārvaldnieka </w:t>
      </w:r>
    </w:p>
    <w:p w14:paraId="16BFE5B2" w14:textId="6BED0562" w:rsidR="00E14AC6" w:rsidRPr="00C976FC" w:rsidRDefault="00BD59D3" w:rsidP="00E14AC6">
      <w:pPr>
        <w:pStyle w:val="Pamatteksts"/>
        <w:ind w:left="4338"/>
        <w:jc w:val="right"/>
        <w:rPr>
          <w:rFonts w:ascii="Arial" w:hAnsi="Arial" w:cs="Arial"/>
          <w:lang w:val="lv-LV"/>
        </w:rPr>
      </w:pPr>
      <w:r w:rsidRPr="00C976FC">
        <w:rPr>
          <w:rFonts w:ascii="Arial" w:hAnsi="Arial" w:cs="Arial"/>
          <w:lang w:val="lv-LV"/>
        </w:rPr>
        <w:t xml:space="preserve"> </w:t>
      </w:r>
      <w:r w:rsidR="00E14AC6" w:rsidRPr="00C976FC">
        <w:rPr>
          <w:rFonts w:ascii="Arial" w:hAnsi="Arial" w:cs="Arial"/>
          <w:lang w:val="lv-LV"/>
        </w:rPr>
        <w:t>Dokumenta datumu skatīt laika zīmogā</w:t>
      </w:r>
    </w:p>
    <w:p w14:paraId="46148504" w14:textId="5ADB9EA0" w:rsidR="00BD59D3" w:rsidRPr="00C976FC" w:rsidRDefault="00BD59D3" w:rsidP="00D4186A">
      <w:pPr>
        <w:pStyle w:val="Pamatteksts"/>
        <w:ind w:left="4338"/>
        <w:jc w:val="right"/>
        <w:rPr>
          <w:rFonts w:ascii="Arial" w:hAnsi="Arial" w:cs="Arial"/>
          <w:lang w:val="lv-LV"/>
        </w:rPr>
      </w:pPr>
      <w:r w:rsidRPr="00C976FC">
        <w:rPr>
          <w:rFonts w:ascii="Arial" w:hAnsi="Arial" w:cs="Arial"/>
          <w:lang w:val="lv-LV"/>
        </w:rPr>
        <w:t>rīkojumu Nr.1.6/</w:t>
      </w:r>
      <w:r w:rsidR="00E14AC6" w:rsidRPr="00C976FC">
        <w:rPr>
          <w:rFonts w:ascii="Arial" w:hAnsi="Arial" w:cs="Arial"/>
          <w:lang w:val="lv-LV"/>
        </w:rPr>
        <w:t>28</w:t>
      </w:r>
    </w:p>
    <w:p w14:paraId="1C3FCC16" w14:textId="77777777" w:rsidR="00BD59D3" w:rsidRPr="00C976FC" w:rsidRDefault="00BD59D3" w:rsidP="00D4186A">
      <w:pPr>
        <w:pStyle w:val="Pamatteksts"/>
        <w:ind w:left="4338"/>
        <w:jc w:val="right"/>
        <w:rPr>
          <w:rFonts w:ascii="Arial" w:hAnsi="Arial" w:cs="Arial"/>
          <w:lang w:val="lv-LV"/>
        </w:rPr>
      </w:pPr>
    </w:p>
    <w:p w14:paraId="56853578" w14:textId="202256F9" w:rsidR="00BD59D3" w:rsidRPr="00C976FC" w:rsidRDefault="00BD59D3" w:rsidP="00D4186A">
      <w:pPr>
        <w:pStyle w:val="Pamatteksts"/>
        <w:jc w:val="center"/>
        <w:rPr>
          <w:rFonts w:ascii="Arial" w:hAnsi="Arial" w:cs="Arial"/>
          <w:lang w:val="lv-LV"/>
        </w:rPr>
      </w:pPr>
      <w:r w:rsidRPr="00C976FC">
        <w:rPr>
          <w:rFonts w:ascii="Arial" w:hAnsi="Arial" w:cs="Arial"/>
          <w:b/>
          <w:bCs/>
          <w:lang w:val="lv-LV"/>
        </w:rPr>
        <w:t>Liepājas speciālās ekonomiskās zonas pārvaldei piederošas</w:t>
      </w:r>
      <w:r w:rsidRPr="00C976FC">
        <w:rPr>
          <w:rFonts w:ascii="Arial" w:hAnsi="Arial" w:cs="Arial"/>
          <w:b/>
          <w:bCs/>
          <w:lang w:val="lv-LV"/>
        </w:rPr>
        <w:br/>
        <w:t>kustamās mantas – transportlīdzekļa VW Transporter</w:t>
      </w:r>
      <w:r w:rsidRPr="00C976FC">
        <w:rPr>
          <w:rFonts w:ascii="Arial" w:hAnsi="Arial" w:cs="Arial"/>
          <w:b/>
          <w:bCs/>
          <w:lang w:val="lv-LV"/>
        </w:rPr>
        <w:br/>
        <w:t>ATSAVINĀŠ</w:t>
      </w:r>
      <w:r w:rsidR="00C976FC">
        <w:rPr>
          <w:rFonts w:ascii="Arial" w:hAnsi="Arial" w:cs="Arial"/>
          <w:b/>
          <w:bCs/>
          <w:lang w:val="lv-LV"/>
        </w:rPr>
        <w:t>A</w:t>
      </w:r>
      <w:r w:rsidRPr="00C976FC">
        <w:rPr>
          <w:rFonts w:ascii="Arial" w:hAnsi="Arial" w:cs="Arial"/>
          <w:b/>
          <w:bCs/>
          <w:lang w:val="lv-LV"/>
        </w:rPr>
        <w:t>NAS IZSOLES NOTEIKUMI</w:t>
      </w:r>
    </w:p>
    <w:p w14:paraId="55C487CC" w14:textId="77777777" w:rsidR="00DE5423" w:rsidRPr="00C976FC" w:rsidRDefault="00DE5423" w:rsidP="00D4186A">
      <w:pPr>
        <w:pStyle w:val="Sarakstarindkopa"/>
        <w:widowControl/>
        <w:numPr>
          <w:ilvl w:val="0"/>
          <w:numId w:val="10"/>
        </w:numPr>
        <w:tabs>
          <w:tab w:val="left" w:pos="284"/>
        </w:tabs>
        <w:ind w:left="0" w:firstLine="0"/>
        <w:jc w:val="both"/>
        <w:rPr>
          <w:rFonts w:ascii="Arial" w:hAnsi="Arial" w:cs="Arial"/>
          <w:b/>
          <w:bCs/>
        </w:rPr>
      </w:pPr>
      <w:bookmarkStart w:id="0" w:name="bookmark2"/>
      <w:bookmarkStart w:id="1" w:name="bookmark0"/>
      <w:bookmarkStart w:id="2" w:name="bookmark1"/>
      <w:bookmarkStart w:id="3" w:name="bookmark3"/>
      <w:bookmarkEnd w:id="0"/>
      <w:r w:rsidRPr="00C976FC">
        <w:rPr>
          <w:rFonts w:ascii="Arial" w:hAnsi="Arial" w:cs="Arial"/>
          <w:b/>
          <w:bCs/>
        </w:rPr>
        <w:t>VISPĀRĪGIE NOTEIKUMI</w:t>
      </w:r>
    </w:p>
    <w:p w14:paraId="6F9A7659" w14:textId="64D8DD17" w:rsidR="00DE5423" w:rsidRPr="00C976FC" w:rsidRDefault="00DE5423" w:rsidP="00D4186A">
      <w:pPr>
        <w:pStyle w:val="Sarakstarindkopa"/>
        <w:widowControl/>
        <w:numPr>
          <w:ilvl w:val="1"/>
          <w:numId w:val="11"/>
        </w:numPr>
        <w:tabs>
          <w:tab w:val="left" w:pos="709"/>
        </w:tabs>
        <w:ind w:left="709" w:hanging="425"/>
        <w:jc w:val="both"/>
        <w:rPr>
          <w:rFonts w:ascii="Arial" w:hAnsi="Arial" w:cs="Arial"/>
        </w:rPr>
      </w:pPr>
      <w:r w:rsidRPr="00C976FC">
        <w:rPr>
          <w:rFonts w:ascii="Arial" w:hAnsi="Arial" w:cs="Arial"/>
        </w:rPr>
        <w:t xml:space="preserve">Izsoles noteikumi (turpmāk – Noteikumi) nosaka kārtību, kādā tiek </w:t>
      </w:r>
      <w:r w:rsidR="00D92CCA" w:rsidRPr="00C976FC">
        <w:rPr>
          <w:rFonts w:ascii="Arial" w:hAnsi="Arial" w:cs="Arial"/>
        </w:rPr>
        <w:t xml:space="preserve">rīkota </w:t>
      </w:r>
      <w:r w:rsidRPr="00C976FC">
        <w:rPr>
          <w:rFonts w:ascii="Arial" w:hAnsi="Arial" w:cs="Arial"/>
        </w:rPr>
        <w:t xml:space="preserve">Liepājas speciālās ekonomiskās zonas pārvaldes (turpmāk – Pārvalde) kustamās mantas </w:t>
      </w:r>
      <w:r w:rsidRPr="00C976FC">
        <w:rPr>
          <w:rFonts w:ascii="Arial" w:hAnsi="Arial" w:cs="Arial"/>
          <w:b/>
          <w:bCs/>
        </w:rPr>
        <w:t>transportlīdzekļa VW Transporter</w:t>
      </w:r>
      <w:r w:rsidRPr="00C976FC">
        <w:rPr>
          <w:rFonts w:ascii="Arial" w:hAnsi="Arial" w:cs="Arial"/>
        </w:rPr>
        <w:t xml:space="preserve"> (turpmāk – Prece) izsole.</w:t>
      </w:r>
    </w:p>
    <w:p w14:paraId="13BB1AFD" w14:textId="6EA6A4ED" w:rsidR="00DE5423" w:rsidRPr="00C976FC" w:rsidRDefault="00DE5423" w:rsidP="00D4186A">
      <w:pPr>
        <w:pStyle w:val="Sarakstarindkopa"/>
        <w:widowControl/>
        <w:numPr>
          <w:ilvl w:val="1"/>
          <w:numId w:val="11"/>
        </w:numPr>
        <w:tabs>
          <w:tab w:val="left" w:pos="709"/>
        </w:tabs>
        <w:ind w:left="709" w:hanging="425"/>
        <w:jc w:val="both"/>
        <w:rPr>
          <w:rFonts w:ascii="Arial" w:hAnsi="Arial" w:cs="Arial"/>
        </w:rPr>
      </w:pPr>
      <w:r w:rsidRPr="00C976FC">
        <w:rPr>
          <w:rFonts w:ascii="Arial" w:hAnsi="Arial" w:cs="Arial"/>
        </w:rPr>
        <w:t xml:space="preserve">Izsoli </w:t>
      </w:r>
      <w:r w:rsidR="00D92CCA" w:rsidRPr="00C976FC">
        <w:rPr>
          <w:rFonts w:ascii="Arial" w:hAnsi="Arial" w:cs="Arial"/>
        </w:rPr>
        <w:t xml:space="preserve">rīko </w:t>
      </w:r>
      <w:r w:rsidRPr="00C976FC">
        <w:rPr>
          <w:rFonts w:ascii="Arial" w:hAnsi="Arial" w:cs="Arial"/>
        </w:rPr>
        <w:t>izsoles komisija, pamatojoties uz Pārvaldes pārvaldnieka izdotu rīkojumu (turpmāk – Komisija).</w:t>
      </w:r>
    </w:p>
    <w:p w14:paraId="0C0709B2" w14:textId="26529DC4" w:rsidR="00DE5423" w:rsidRPr="00C976FC" w:rsidRDefault="00DE5423" w:rsidP="00D4186A">
      <w:pPr>
        <w:pStyle w:val="Sarakstarindkopa"/>
        <w:widowControl/>
        <w:numPr>
          <w:ilvl w:val="1"/>
          <w:numId w:val="11"/>
        </w:numPr>
        <w:tabs>
          <w:tab w:val="left" w:pos="709"/>
        </w:tabs>
        <w:ind w:left="709" w:hanging="425"/>
        <w:jc w:val="both"/>
        <w:rPr>
          <w:rFonts w:ascii="Arial" w:hAnsi="Arial" w:cs="Arial"/>
        </w:rPr>
      </w:pPr>
      <w:r w:rsidRPr="00C976FC">
        <w:rPr>
          <w:rFonts w:ascii="Arial" w:hAnsi="Arial" w:cs="Arial"/>
        </w:rPr>
        <w:t xml:space="preserve">Izsolē var piedalīties personas, kuras Noteikumos noteiktajā kārtībā un termiņā ir pieteikušās dalībai izsolē, atbilst izvirzītajām prasībām </w:t>
      </w:r>
      <w:r w:rsidR="00D6167D" w:rsidRPr="00C976FC">
        <w:rPr>
          <w:rFonts w:ascii="Arial" w:hAnsi="Arial" w:cs="Arial"/>
        </w:rPr>
        <w:t xml:space="preserve">izsoles </w:t>
      </w:r>
      <w:r w:rsidRPr="00C976FC">
        <w:rPr>
          <w:rFonts w:ascii="Arial" w:hAnsi="Arial" w:cs="Arial"/>
        </w:rPr>
        <w:t>pretendentiem un ir iemaksājušas izsoles nodrošinājumu.</w:t>
      </w:r>
    </w:p>
    <w:p w14:paraId="050BA478" w14:textId="77777777" w:rsidR="00DE5423" w:rsidRPr="00C976FC" w:rsidRDefault="00DE5423" w:rsidP="00D4186A">
      <w:pPr>
        <w:pStyle w:val="Sarakstarindkopa"/>
        <w:widowControl/>
        <w:numPr>
          <w:ilvl w:val="1"/>
          <w:numId w:val="11"/>
        </w:numPr>
        <w:tabs>
          <w:tab w:val="left" w:pos="709"/>
        </w:tabs>
        <w:ind w:left="709" w:hanging="425"/>
        <w:jc w:val="both"/>
        <w:rPr>
          <w:rFonts w:ascii="Arial" w:hAnsi="Arial" w:cs="Arial"/>
        </w:rPr>
      </w:pPr>
      <w:r w:rsidRPr="00C976FC">
        <w:rPr>
          <w:rFonts w:ascii="Arial" w:hAnsi="Arial" w:cs="Arial"/>
        </w:rPr>
        <w:t>Izsoles dalībnieks, kurš saskaņā ar Noteikumiem ir nosolījis augstāko cenu iegūst tiesības saskaņā ar Noteikumiem slēgt pirkuma līgumu ar Pārvaldi.</w:t>
      </w:r>
    </w:p>
    <w:p w14:paraId="2AB148EA" w14:textId="4A7B2F3C" w:rsidR="00DE5423" w:rsidRPr="00C976FC" w:rsidRDefault="00DE5423" w:rsidP="00D4186A">
      <w:pPr>
        <w:pStyle w:val="Sarakstarindkopa"/>
        <w:widowControl/>
        <w:numPr>
          <w:ilvl w:val="1"/>
          <w:numId w:val="11"/>
        </w:numPr>
        <w:tabs>
          <w:tab w:val="left" w:pos="709"/>
        </w:tabs>
        <w:ind w:left="709" w:hanging="425"/>
        <w:jc w:val="both"/>
        <w:rPr>
          <w:rFonts w:ascii="Arial" w:hAnsi="Arial" w:cs="Arial"/>
        </w:rPr>
      </w:pPr>
      <w:r w:rsidRPr="00C976FC">
        <w:rPr>
          <w:rFonts w:ascii="Arial" w:hAnsi="Arial" w:cs="Arial"/>
        </w:rPr>
        <w:t>Pirkuma līgums tiek slēgts atbilstoši Noteikumu 2.pielikumā pievienotajam pirkuma līguma projektam.</w:t>
      </w:r>
    </w:p>
    <w:p w14:paraId="45F035B5" w14:textId="77777777" w:rsidR="00EB5811" w:rsidRPr="00C976FC" w:rsidRDefault="007B32CA" w:rsidP="00D4186A">
      <w:pPr>
        <w:pStyle w:val="Sarakstarindkopa"/>
        <w:widowControl/>
        <w:numPr>
          <w:ilvl w:val="0"/>
          <w:numId w:val="10"/>
        </w:numPr>
        <w:tabs>
          <w:tab w:val="left" w:pos="284"/>
        </w:tabs>
        <w:ind w:left="0" w:firstLine="0"/>
        <w:jc w:val="both"/>
        <w:rPr>
          <w:rFonts w:ascii="Arial" w:hAnsi="Arial" w:cs="Arial"/>
          <w:b/>
          <w:bCs/>
        </w:rPr>
      </w:pPr>
      <w:bookmarkStart w:id="4" w:name="bookmark4"/>
      <w:bookmarkStart w:id="5" w:name="bookmark11"/>
      <w:bookmarkStart w:id="6" w:name="bookmark10"/>
      <w:bookmarkStart w:id="7" w:name="bookmark12"/>
      <w:bookmarkStart w:id="8" w:name="bookmark9"/>
      <w:bookmarkEnd w:id="1"/>
      <w:bookmarkEnd w:id="2"/>
      <w:bookmarkEnd w:id="3"/>
      <w:bookmarkEnd w:id="4"/>
      <w:bookmarkEnd w:id="5"/>
      <w:r w:rsidRPr="00C976FC">
        <w:rPr>
          <w:rFonts w:ascii="Arial" w:hAnsi="Arial" w:cs="Arial"/>
          <w:b/>
          <w:bCs/>
        </w:rPr>
        <w:t>IZSOLES PRIEKŠMETS UN SĀKUMA CENA</w:t>
      </w:r>
    </w:p>
    <w:p w14:paraId="2C66A076" w14:textId="1BDD62A3" w:rsidR="00EB5811" w:rsidRPr="00C976FC" w:rsidRDefault="002E1251" w:rsidP="00D4186A">
      <w:pPr>
        <w:pStyle w:val="Sarakstarindkopa"/>
        <w:widowControl/>
        <w:numPr>
          <w:ilvl w:val="1"/>
          <w:numId w:val="12"/>
        </w:numPr>
        <w:tabs>
          <w:tab w:val="left" w:pos="284"/>
        </w:tabs>
        <w:ind w:left="709" w:hanging="425"/>
        <w:jc w:val="both"/>
        <w:rPr>
          <w:rFonts w:ascii="Arial" w:hAnsi="Arial" w:cs="Arial"/>
          <w:b/>
          <w:bCs/>
        </w:rPr>
      </w:pPr>
      <w:r w:rsidRPr="00C976FC">
        <w:rPr>
          <w:rFonts w:ascii="Arial" w:hAnsi="Arial" w:cs="Arial"/>
        </w:rPr>
        <w:t>Prece ir transportlīdzeklis VW Transporter</w:t>
      </w:r>
      <w:bookmarkStart w:id="9" w:name="bookmark5"/>
      <w:bookmarkEnd w:id="9"/>
      <w:r w:rsidR="00EB5811" w:rsidRPr="00C976FC">
        <w:rPr>
          <w:rFonts w:ascii="Arial" w:hAnsi="Arial" w:cs="Arial"/>
        </w:rPr>
        <w:t>:</w:t>
      </w:r>
    </w:p>
    <w:p w14:paraId="776235C3" w14:textId="77777777" w:rsidR="00EB5811" w:rsidRPr="00C976FC" w:rsidRDefault="00BD59D3" w:rsidP="00D4186A">
      <w:pPr>
        <w:pStyle w:val="Sarakstarindkopa"/>
        <w:widowControl/>
        <w:numPr>
          <w:ilvl w:val="2"/>
          <w:numId w:val="12"/>
        </w:numPr>
        <w:tabs>
          <w:tab w:val="left" w:pos="284"/>
        </w:tabs>
        <w:ind w:hanging="11"/>
        <w:jc w:val="both"/>
        <w:rPr>
          <w:rFonts w:ascii="Arial" w:hAnsi="Arial" w:cs="Arial"/>
          <w:b/>
          <w:bCs/>
        </w:rPr>
      </w:pPr>
      <w:r w:rsidRPr="00C976FC">
        <w:rPr>
          <w:rFonts w:ascii="Arial" w:hAnsi="Arial" w:cs="Arial"/>
        </w:rPr>
        <w:t>izlaides gads – 2007.;</w:t>
      </w:r>
      <w:bookmarkStart w:id="10" w:name="bookmark6"/>
      <w:bookmarkEnd w:id="10"/>
    </w:p>
    <w:p w14:paraId="2963251A" w14:textId="77777777" w:rsidR="00EB5811" w:rsidRPr="00C976FC" w:rsidRDefault="00BD59D3" w:rsidP="00D4186A">
      <w:pPr>
        <w:pStyle w:val="Sarakstarindkopa"/>
        <w:widowControl/>
        <w:numPr>
          <w:ilvl w:val="2"/>
          <w:numId w:val="12"/>
        </w:numPr>
        <w:tabs>
          <w:tab w:val="left" w:pos="284"/>
        </w:tabs>
        <w:ind w:hanging="11"/>
        <w:jc w:val="both"/>
        <w:rPr>
          <w:rFonts w:ascii="Arial" w:hAnsi="Arial" w:cs="Arial"/>
        </w:rPr>
      </w:pPr>
      <w:r w:rsidRPr="00C976FC">
        <w:rPr>
          <w:rFonts w:ascii="Arial" w:hAnsi="Arial" w:cs="Arial"/>
        </w:rPr>
        <w:t>degviela – dīzelis;</w:t>
      </w:r>
    </w:p>
    <w:p w14:paraId="3B04D302" w14:textId="77777777" w:rsidR="00EB5811" w:rsidRPr="00C976FC" w:rsidRDefault="00BD59D3" w:rsidP="00D4186A">
      <w:pPr>
        <w:pStyle w:val="Sarakstarindkopa"/>
        <w:widowControl/>
        <w:numPr>
          <w:ilvl w:val="2"/>
          <w:numId w:val="12"/>
        </w:numPr>
        <w:tabs>
          <w:tab w:val="left" w:pos="284"/>
        </w:tabs>
        <w:ind w:hanging="11"/>
        <w:jc w:val="both"/>
        <w:rPr>
          <w:rFonts w:ascii="Arial" w:hAnsi="Arial" w:cs="Arial"/>
        </w:rPr>
      </w:pPr>
      <w:r w:rsidRPr="00C976FC">
        <w:rPr>
          <w:rFonts w:ascii="Arial" w:hAnsi="Arial" w:cs="Arial"/>
        </w:rPr>
        <w:t>dzinēja tilpums –2.5D;</w:t>
      </w:r>
      <w:bookmarkStart w:id="11" w:name="bookmark7"/>
      <w:bookmarkEnd w:id="11"/>
    </w:p>
    <w:p w14:paraId="13711EF3" w14:textId="77777777" w:rsidR="00EB5811" w:rsidRPr="00C976FC" w:rsidRDefault="00BD59D3" w:rsidP="00D4186A">
      <w:pPr>
        <w:pStyle w:val="Sarakstarindkopa"/>
        <w:widowControl/>
        <w:numPr>
          <w:ilvl w:val="2"/>
          <w:numId w:val="12"/>
        </w:numPr>
        <w:tabs>
          <w:tab w:val="left" w:pos="284"/>
        </w:tabs>
        <w:ind w:hanging="11"/>
        <w:jc w:val="both"/>
        <w:rPr>
          <w:rFonts w:ascii="Arial" w:hAnsi="Arial" w:cs="Arial"/>
        </w:rPr>
      </w:pPr>
      <w:r w:rsidRPr="00C976FC">
        <w:rPr>
          <w:rFonts w:ascii="Arial" w:hAnsi="Arial" w:cs="Arial"/>
        </w:rPr>
        <w:t>reģistrācijas Nr. GZ2545;</w:t>
      </w:r>
      <w:bookmarkStart w:id="12" w:name="bookmark8"/>
      <w:bookmarkEnd w:id="12"/>
    </w:p>
    <w:p w14:paraId="3894DA91" w14:textId="75BD13EF" w:rsidR="00BD59D3" w:rsidRPr="00C976FC" w:rsidRDefault="00BD59D3" w:rsidP="00D4186A">
      <w:pPr>
        <w:pStyle w:val="Sarakstarindkopa"/>
        <w:widowControl/>
        <w:numPr>
          <w:ilvl w:val="2"/>
          <w:numId w:val="12"/>
        </w:numPr>
        <w:tabs>
          <w:tab w:val="left" w:pos="284"/>
        </w:tabs>
        <w:ind w:hanging="11"/>
        <w:jc w:val="both"/>
        <w:rPr>
          <w:rFonts w:ascii="Arial" w:hAnsi="Arial" w:cs="Arial"/>
          <w:b/>
          <w:bCs/>
        </w:rPr>
      </w:pPr>
      <w:r w:rsidRPr="00C976FC">
        <w:rPr>
          <w:rFonts w:ascii="Arial" w:hAnsi="Arial" w:cs="Arial"/>
        </w:rPr>
        <w:t>šasijas Nr. WV1ZZZ7JZ8X001721</w:t>
      </w:r>
      <w:r w:rsidR="00EB5811" w:rsidRPr="00C976FC">
        <w:rPr>
          <w:rFonts w:ascii="Arial" w:hAnsi="Arial" w:cs="Arial"/>
        </w:rPr>
        <w:t>.</w:t>
      </w:r>
    </w:p>
    <w:p w14:paraId="60A61AFA" w14:textId="1A011198" w:rsidR="00AF6C3D" w:rsidRPr="00C976FC" w:rsidRDefault="002708A8" w:rsidP="00D4186A">
      <w:pPr>
        <w:pStyle w:val="Sarakstarindkopa"/>
        <w:widowControl/>
        <w:numPr>
          <w:ilvl w:val="1"/>
          <w:numId w:val="12"/>
        </w:numPr>
        <w:tabs>
          <w:tab w:val="left" w:pos="284"/>
        </w:tabs>
        <w:ind w:left="709" w:hanging="425"/>
        <w:jc w:val="both"/>
        <w:rPr>
          <w:rFonts w:ascii="Arial" w:hAnsi="Arial" w:cs="Arial"/>
        </w:rPr>
      </w:pPr>
      <w:r w:rsidRPr="00C976FC">
        <w:rPr>
          <w:rFonts w:ascii="Arial" w:hAnsi="Arial" w:cs="Arial"/>
        </w:rPr>
        <w:t xml:space="preserve">Izsoles pretendents pirms Izsoles var apskatīt Preci dabā, iepriekš sazinoties ar </w:t>
      </w:r>
      <w:r w:rsidR="00FD085C" w:rsidRPr="00C976FC">
        <w:rPr>
          <w:rFonts w:ascii="Arial" w:hAnsi="Arial" w:cs="Arial"/>
        </w:rPr>
        <w:t xml:space="preserve">Autotransporta tehniskā nodrošinājuma speciālistu (automobiļa vadītāju) </w:t>
      </w:r>
      <w:r w:rsidRPr="00C976FC">
        <w:rPr>
          <w:rFonts w:ascii="Arial" w:hAnsi="Arial" w:cs="Arial"/>
        </w:rPr>
        <w:t xml:space="preserve">Ainaru Šteinbergu, tālrunis: </w:t>
      </w:r>
      <w:r w:rsidR="00740939" w:rsidRPr="00C976FC">
        <w:rPr>
          <w:rFonts w:ascii="Arial" w:hAnsi="Arial" w:cs="Arial"/>
        </w:rPr>
        <w:t>29426284</w:t>
      </w:r>
      <w:r w:rsidRPr="00C976FC">
        <w:rPr>
          <w:rFonts w:ascii="Arial" w:hAnsi="Arial" w:cs="Arial"/>
        </w:rPr>
        <w:t xml:space="preserve">, e-pasts: </w:t>
      </w:r>
      <w:hyperlink r:id="rId7" w:history="1">
        <w:r w:rsidR="00C976FC" w:rsidRPr="00C976FC">
          <w:rPr>
            <w:rStyle w:val="Hipersaite"/>
            <w:rFonts w:ascii="Arial" w:hAnsi="Arial" w:cs="Arial"/>
          </w:rPr>
          <w:t>ainars.steinbergs@lsez.lv</w:t>
        </w:r>
      </w:hyperlink>
      <w:r w:rsidR="00D6167D" w:rsidRPr="00C976FC">
        <w:rPr>
          <w:rFonts w:ascii="Arial" w:hAnsi="Arial" w:cs="Arial"/>
        </w:rPr>
        <w:t xml:space="preserve"> </w:t>
      </w:r>
      <w:r w:rsidRPr="00C976FC">
        <w:rPr>
          <w:rFonts w:ascii="Arial" w:hAnsi="Arial" w:cs="Arial"/>
        </w:rPr>
        <w:t>.</w:t>
      </w:r>
    </w:p>
    <w:p w14:paraId="14A36D21" w14:textId="6BB729C6" w:rsidR="001F331D" w:rsidRPr="00C976FC" w:rsidRDefault="001F331D" w:rsidP="00D4186A">
      <w:pPr>
        <w:pStyle w:val="Sarakstarindkopa"/>
        <w:widowControl/>
        <w:numPr>
          <w:ilvl w:val="1"/>
          <w:numId w:val="12"/>
        </w:numPr>
        <w:tabs>
          <w:tab w:val="left" w:pos="284"/>
        </w:tabs>
        <w:ind w:left="709" w:hanging="425"/>
        <w:jc w:val="both"/>
        <w:rPr>
          <w:rFonts w:ascii="Arial" w:hAnsi="Arial" w:cs="Arial"/>
        </w:rPr>
      </w:pPr>
      <w:r w:rsidRPr="00C976FC">
        <w:rPr>
          <w:rFonts w:ascii="Arial" w:hAnsi="Arial" w:cs="Arial"/>
        </w:rPr>
        <w:t>Precei ir veikts novērtējums un izdots vērtētāja slēdziens atbilstoši Latvijas Republikas spēkā esošajiem normatīvajiem, saskaņā ar kuru Preces tirgus vērtība ir 2100,00</w:t>
      </w:r>
      <w:r w:rsidR="00D6167D" w:rsidRPr="00C976FC">
        <w:rPr>
          <w:rFonts w:ascii="Arial" w:hAnsi="Arial" w:cs="Arial"/>
        </w:rPr>
        <w:t xml:space="preserve"> EUR</w:t>
      </w:r>
      <w:r w:rsidRPr="00C976FC">
        <w:rPr>
          <w:rFonts w:ascii="Arial" w:hAnsi="Arial" w:cs="Arial"/>
        </w:rPr>
        <w:t xml:space="preserve"> (divi tūkstoši viens simts </w:t>
      </w:r>
      <w:r w:rsidRPr="00C976FC">
        <w:rPr>
          <w:rFonts w:ascii="Arial" w:hAnsi="Arial" w:cs="Arial"/>
          <w:i/>
          <w:iCs/>
        </w:rPr>
        <w:t>euro</w:t>
      </w:r>
      <w:r w:rsidRPr="00C976FC">
        <w:rPr>
          <w:rFonts w:ascii="Arial" w:hAnsi="Arial" w:cs="Arial"/>
        </w:rPr>
        <w:t xml:space="preserve"> un 00 centi) bez pievienotās vērtības nodokļa (turpmāk – PVN).</w:t>
      </w:r>
    </w:p>
    <w:p w14:paraId="08B7BDE8" w14:textId="3034ADDC" w:rsidR="001F331D" w:rsidRPr="00C976FC" w:rsidRDefault="001F331D" w:rsidP="00D4186A">
      <w:pPr>
        <w:pStyle w:val="Sarakstarindkopa"/>
        <w:widowControl/>
        <w:numPr>
          <w:ilvl w:val="1"/>
          <w:numId w:val="12"/>
        </w:numPr>
        <w:tabs>
          <w:tab w:val="left" w:pos="284"/>
        </w:tabs>
        <w:ind w:left="709" w:hanging="425"/>
        <w:jc w:val="both"/>
        <w:rPr>
          <w:rFonts w:ascii="Arial" w:hAnsi="Arial" w:cs="Arial"/>
        </w:rPr>
      </w:pPr>
      <w:r w:rsidRPr="00C976FC">
        <w:rPr>
          <w:rFonts w:ascii="Arial" w:hAnsi="Arial" w:cs="Arial"/>
        </w:rPr>
        <w:t>Izsoles sākuma cena: 2100,00</w:t>
      </w:r>
      <w:r w:rsidR="00D6167D" w:rsidRPr="00C976FC">
        <w:rPr>
          <w:rFonts w:ascii="Arial" w:hAnsi="Arial" w:cs="Arial"/>
        </w:rPr>
        <w:t xml:space="preserve"> EUR</w:t>
      </w:r>
      <w:r w:rsidRPr="00C976FC">
        <w:rPr>
          <w:rFonts w:ascii="Arial" w:hAnsi="Arial" w:cs="Arial"/>
        </w:rPr>
        <w:t xml:space="preserve"> (divi tūkstoši viens simts </w:t>
      </w:r>
      <w:r w:rsidRPr="00C976FC">
        <w:rPr>
          <w:rFonts w:ascii="Arial" w:hAnsi="Arial" w:cs="Arial"/>
          <w:i/>
          <w:iCs/>
        </w:rPr>
        <w:t>euro</w:t>
      </w:r>
      <w:r w:rsidRPr="00C976FC">
        <w:rPr>
          <w:rFonts w:ascii="Arial" w:hAnsi="Arial" w:cs="Arial"/>
        </w:rPr>
        <w:t xml:space="preserve"> un 00 centi) bez pievienotās vērtības nodokļa (turpmāk – PVN). Pirkuma līguma slēgšanas brīdī Transportlīdzekļa nosolītā summa tiek aplikta ar PVN.</w:t>
      </w:r>
    </w:p>
    <w:p w14:paraId="0BFD1EAA" w14:textId="3E7D5019" w:rsidR="001F331D" w:rsidRPr="00C976FC" w:rsidRDefault="001F331D" w:rsidP="00D4186A">
      <w:pPr>
        <w:pStyle w:val="Sarakstarindkopa"/>
        <w:widowControl/>
        <w:numPr>
          <w:ilvl w:val="1"/>
          <w:numId w:val="12"/>
        </w:numPr>
        <w:tabs>
          <w:tab w:val="left" w:pos="284"/>
        </w:tabs>
        <w:ind w:left="709" w:hanging="425"/>
        <w:jc w:val="both"/>
        <w:rPr>
          <w:rFonts w:ascii="Arial" w:hAnsi="Arial" w:cs="Arial"/>
        </w:rPr>
      </w:pPr>
      <w:bookmarkStart w:id="13" w:name="bookmark16"/>
      <w:bookmarkEnd w:id="13"/>
      <w:r w:rsidRPr="00C976FC">
        <w:rPr>
          <w:rFonts w:ascii="Arial" w:hAnsi="Arial" w:cs="Arial"/>
        </w:rPr>
        <w:t xml:space="preserve">Izsoles kāpuma solis noteikts 20,00 </w:t>
      </w:r>
      <w:r w:rsidR="00D6167D" w:rsidRPr="00C976FC">
        <w:rPr>
          <w:rFonts w:ascii="Arial" w:hAnsi="Arial" w:cs="Arial"/>
        </w:rPr>
        <w:t>EUR</w:t>
      </w:r>
      <w:r w:rsidRPr="00C976FC">
        <w:rPr>
          <w:rFonts w:ascii="Arial" w:hAnsi="Arial" w:cs="Arial"/>
        </w:rPr>
        <w:t xml:space="preserve"> (</w:t>
      </w:r>
      <w:r w:rsidRPr="00C976FC">
        <w:rPr>
          <w:rFonts w:ascii="Arial" w:hAnsi="Arial" w:cs="Arial"/>
          <w:i/>
          <w:iCs/>
        </w:rPr>
        <w:t>divdesmit euro</w:t>
      </w:r>
      <w:r w:rsidRPr="00C976FC">
        <w:rPr>
          <w:rFonts w:ascii="Arial" w:hAnsi="Arial" w:cs="Arial"/>
        </w:rPr>
        <w:t xml:space="preserve"> </w:t>
      </w:r>
      <w:r w:rsidRPr="00C976FC">
        <w:rPr>
          <w:rFonts w:ascii="Arial" w:hAnsi="Arial" w:cs="Arial"/>
          <w:i/>
          <w:iCs/>
        </w:rPr>
        <w:t>un 00 centi</w:t>
      </w:r>
      <w:r w:rsidRPr="00C976FC">
        <w:rPr>
          <w:rFonts w:ascii="Arial" w:hAnsi="Arial" w:cs="Arial"/>
        </w:rPr>
        <w:t>), neskaitot pievienotās vērtības nodokli.</w:t>
      </w:r>
    </w:p>
    <w:p w14:paraId="420DE67D" w14:textId="77777777" w:rsidR="001F331D" w:rsidRPr="00C976FC" w:rsidRDefault="00BD59D3" w:rsidP="00D4186A">
      <w:pPr>
        <w:pStyle w:val="Sarakstarindkopa"/>
        <w:widowControl/>
        <w:numPr>
          <w:ilvl w:val="0"/>
          <w:numId w:val="10"/>
        </w:numPr>
        <w:tabs>
          <w:tab w:val="left" w:pos="284"/>
        </w:tabs>
        <w:ind w:left="0" w:firstLine="0"/>
        <w:jc w:val="both"/>
        <w:rPr>
          <w:rFonts w:ascii="Arial" w:hAnsi="Arial" w:cs="Arial"/>
          <w:b/>
          <w:bCs/>
          <w:caps/>
        </w:rPr>
      </w:pPr>
      <w:r w:rsidRPr="00C976FC">
        <w:rPr>
          <w:rFonts w:ascii="Arial" w:hAnsi="Arial" w:cs="Arial"/>
          <w:b/>
          <w:bCs/>
          <w:caps/>
        </w:rPr>
        <w:t>Izsoles veids, maksājumi un samaksas kārtība</w:t>
      </w:r>
      <w:bookmarkStart w:id="14" w:name="bookmark13"/>
      <w:bookmarkEnd w:id="6"/>
      <w:bookmarkEnd w:id="7"/>
      <w:bookmarkEnd w:id="8"/>
      <w:bookmarkEnd w:id="14"/>
    </w:p>
    <w:p w14:paraId="4E38CBF8" w14:textId="34B4DC91" w:rsidR="001F331D" w:rsidRPr="00C976FC" w:rsidRDefault="00BD59D3" w:rsidP="00D4186A">
      <w:pPr>
        <w:pStyle w:val="Sarakstarindkopa"/>
        <w:widowControl/>
        <w:numPr>
          <w:ilvl w:val="1"/>
          <w:numId w:val="15"/>
        </w:numPr>
        <w:tabs>
          <w:tab w:val="left" w:pos="284"/>
        </w:tabs>
        <w:ind w:left="709" w:hanging="425"/>
        <w:jc w:val="both"/>
        <w:rPr>
          <w:rFonts w:ascii="Arial" w:hAnsi="Arial" w:cs="Arial"/>
        </w:rPr>
      </w:pPr>
      <w:r w:rsidRPr="00C976FC">
        <w:rPr>
          <w:rFonts w:ascii="Arial" w:hAnsi="Arial" w:cs="Arial"/>
        </w:rPr>
        <w:t>Izsoles veids –</w:t>
      </w:r>
      <w:r w:rsidR="00833232" w:rsidRPr="00C976FC">
        <w:rPr>
          <w:rFonts w:ascii="Arial" w:hAnsi="Arial" w:cs="Arial"/>
        </w:rPr>
        <w:t xml:space="preserve"> </w:t>
      </w:r>
      <w:r w:rsidRPr="00C976FC">
        <w:rPr>
          <w:rFonts w:ascii="Arial" w:hAnsi="Arial" w:cs="Arial"/>
        </w:rPr>
        <w:t>elektroniskā izsole ar augšupejošu soli.</w:t>
      </w:r>
      <w:bookmarkStart w:id="15" w:name="bookmark14"/>
      <w:bookmarkEnd w:id="15"/>
    </w:p>
    <w:p w14:paraId="2BB56E21" w14:textId="77777777" w:rsidR="001F331D" w:rsidRPr="00C976FC" w:rsidRDefault="00BD59D3" w:rsidP="00D4186A">
      <w:pPr>
        <w:pStyle w:val="Sarakstarindkopa"/>
        <w:widowControl/>
        <w:numPr>
          <w:ilvl w:val="1"/>
          <w:numId w:val="15"/>
        </w:numPr>
        <w:tabs>
          <w:tab w:val="left" w:pos="284"/>
        </w:tabs>
        <w:ind w:left="709" w:hanging="425"/>
        <w:jc w:val="both"/>
        <w:rPr>
          <w:rFonts w:ascii="Arial" w:hAnsi="Arial" w:cs="Arial"/>
        </w:rPr>
      </w:pPr>
      <w:r w:rsidRPr="00C976FC">
        <w:rPr>
          <w:rFonts w:ascii="Arial" w:hAnsi="Arial" w:cs="Arial"/>
        </w:rPr>
        <w:t xml:space="preserve">Maksāšanas līdzekļi – 100% </w:t>
      </w:r>
      <w:r w:rsidRPr="00C976FC">
        <w:rPr>
          <w:rFonts w:ascii="Arial" w:hAnsi="Arial" w:cs="Arial"/>
          <w:i/>
          <w:iCs/>
        </w:rPr>
        <w:t>euro</w:t>
      </w:r>
      <w:r w:rsidRPr="00C976FC">
        <w:rPr>
          <w:rFonts w:ascii="Arial" w:hAnsi="Arial" w:cs="Arial"/>
        </w:rPr>
        <w:t>.</w:t>
      </w:r>
      <w:bookmarkStart w:id="16" w:name="bookmark15"/>
      <w:bookmarkStart w:id="17" w:name="bookmark17"/>
      <w:bookmarkEnd w:id="16"/>
      <w:bookmarkEnd w:id="17"/>
    </w:p>
    <w:p w14:paraId="38D970C5" w14:textId="057820AA" w:rsidR="001F331D" w:rsidRPr="00C976FC" w:rsidRDefault="00BD59D3" w:rsidP="00D4186A">
      <w:pPr>
        <w:pStyle w:val="Sarakstarindkopa"/>
        <w:widowControl/>
        <w:numPr>
          <w:ilvl w:val="1"/>
          <w:numId w:val="15"/>
        </w:numPr>
        <w:tabs>
          <w:tab w:val="left" w:pos="284"/>
        </w:tabs>
        <w:ind w:left="709" w:hanging="425"/>
        <w:jc w:val="both"/>
        <w:rPr>
          <w:rFonts w:ascii="Arial" w:hAnsi="Arial" w:cs="Arial"/>
        </w:rPr>
      </w:pPr>
      <w:r w:rsidRPr="00C976FC">
        <w:rPr>
          <w:rFonts w:ascii="Arial" w:hAnsi="Arial" w:cs="Arial"/>
        </w:rPr>
        <w:t>Izsoles nodrošināju</w:t>
      </w:r>
      <w:r w:rsidR="001F331D" w:rsidRPr="00C976FC">
        <w:rPr>
          <w:rFonts w:ascii="Arial" w:hAnsi="Arial" w:cs="Arial"/>
        </w:rPr>
        <w:t xml:space="preserve">ms tiek noteikts 10 % no kopējās preces cenas - </w:t>
      </w:r>
      <w:r w:rsidR="0095312E" w:rsidRPr="00C976FC">
        <w:rPr>
          <w:rFonts w:ascii="Arial" w:hAnsi="Arial" w:cs="Arial"/>
        </w:rPr>
        <w:t>210</w:t>
      </w:r>
      <w:r w:rsidR="00A80511" w:rsidRPr="00C976FC">
        <w:rPr>
          <w:rFonts w:ascii="Arial" w:hAnsi="Arial" w:cs="Arial"/>
        </w:rPr>
        <w:t>.</w:t>
      </w:r>
      <w:r w:rsidR="0095312E" w:rsidRPr="00C976FC">
        <w:rPr>
          <w:rFonts w:ascii="Arial" w:hAnsi="Arial" w:cs="Arial"/>
        </w:rPr>
        <w:t>0</w:t>
      </w:r>
      <w:r w:rsidR="00A80511" w:rsidRPr="00C976FC">
        <w:rPr>
          <w:rFonts w:ascii="Arial" w:hAnsi="Arial" w:cs="Arial"/>
        </w:rPr>
        <w:t>0</w:t>
      </w:r>
      <w:r w:rsidRPr="00C976FC">
        <w:rPr>
          <w:rFonts w:ascii="Arial" w:hAnsi="Arial" w:cs="Arial"/>
        </w:rPr>
        <w:t xml:space="preserve"> </w:t>
      </w:r>
      <w:r w:rsidR="00D6167D" w:rsidRPr="00C976FC">
        <w:rPr>
          <w:rFonts w:ascii="Arial" w:hAnsi="Arial" w:cs="Arial"/>
        </w:rPr>
        <w:t>EUR</w:t>
      </w:r>
      <w:r w:rsidRPr="00C976FC">
        <w:rPr>
          <w:rFonts w:ascii="Arial" w:hAnsi="Arial" w:cs="Arial"/>
        </w:rPr>
        <w:t xml:space="preserve"> (</w:t>
      </w:r>
      <w:r w:rsidR="00027442" w:rsidRPr="00C976FC">
        <w:rPr>
          <w:rFonts w:ascii="Arial" w:hAnsi="Arial" w:cs="Arial"/>
        </w:rPr>
        <w:t>divi simti desmit</w:t>
      </w:r>
      <w:r w:rsidR="00A80511" w:rsidRPr="00C976FC">
        <w:rPr>
          <w:rFonts w:ascii="Arial" w:hAnsi="Arial" w:cs="Arial"/>
        </w:rPr>
        <w:t xml:space="preserve"> </w:t>
      </w:r>
      <w:r w:rsidRPr="00C976FC">
        <w:rPr>
          <w:rFonts w:ascii="Arial" w:hAnsi="Arial" w:cs="Arial"/>
          <w:i/>
          <w:iCs/>
        </w:rPr>
        <w:t>euro</w:t>
      </w:r>
      <w:r w:rsidRPr="00C976FC">
        <w:rPr>
          <w:rFonts w:ascii="Arial" w:hAnsi="Arial" w:cs="Arial"/>
        </w:rPr>
        <w:t xml:space="preserve"> un </w:t>
      </w:r>
      <w:r w:rsidR="00027442" w:rsidRPr="00C976FC">
        <w:rPr>
          <w:rFonts w:ascii="Arial" w:hAnsi="Arial" w:cs="Arial"/>
        </w:rPr>
        <w:t>0</w:t>
      </w:r>
      <w:r w:rsidRPr="00C976FC">
        <w:rPr>
          <w:rFonts w:ascii="Arial" w:hAnsi="Arial" w:cs="Arial"/>
        </w:rPr>
        <w:t>0 centi) bez PVN</w:t>
      </w:r>
      <w:r w:rsidR="001F331D" w:rsidRPr="00C976FC">
        <w:rPr>
          <w:rFonts w:ascii="Arial" w:hAnsi="Arial" w:cs="Arial"/>
        </w:rPr>
        <w:t>.</w:t>
      </w:r>
    </w:p>
    <w:p w14:paraId="741AE57D" w14:textId="6D80A770" w:rsidR="00471FD5" w:rsidRPr="00C976FC" w:rsidRDefault="001F331D" w:rsidP="00D4186A">
      <w:pPr>
        <w:pStyle w:val="Sarakstarindkopa"/>
        <w:widowControl/>
        <w:numPr>
          <w:ilvl w:val="1"/>
          <w:numId w:val="15"/>
        </w:numPr>
        <w:tabs>
          <w:tab w:val="left" w:pos="284"/>
        </w:tabs>
        <w:ind w:left="709" w:hanging="425"/>
        <w:jc w:val="both"/>
        <w:rPr>
          <w:rFonts w:ascii="Arial" w:hAnsi="Arial" w:cs="Arial"/>
          <w:b/>
          <w:bCs/>
          <w:caps/>
        </w:rPr>
      </w:pPr>
      <w:r w:rsidRPr="00C976FC">
        <w:rPr>
          <w:rFonts w:ascii="Arial" w:hAnsi="Arial" w:cs="Arial"/>
        </w:rPr>
        <w:t xml:space="preserve">Izsoles dalībnieks </w:t>
      </w:r>
      <w:r w:rsidRPr="00C976FC">
        <w:rPr>
          <w:rFonts w:ascii="Arial" w:hAnsi="Arial" w:cs="Arial"/>
          <w:b/>
          <w:bCs/>
        </w:rPr>
        <w:t>10 (desmit) dienu laikā</w:t>
      </w:r>
      <w:r w:rsidRPr="00C976FC">
        <w:rPr>
          <w:rFonts w:ascii="Arial" w:hAnsi="Arial" w:cs="Arial"/>
        </w:rPr>
        <w:t xml:space="preserve"> no izsoles sludinājumā norādītā izsoles sākuma datuma iemaksā Noteikumu </w:t>
      </w:r>
      <w:r w:rsidR="00D6167D" w:rsidRPr="00C976FC">
        <w:rPr>
          <w:rFonts w:ascii="Arial" w:hAnsi="Arial" w:cs="Arial"/>
        </w:rPr>
        <w:t>3</w:t>
      </w:r>
      <w:r w:rsidRPr="00C976FC">
        <w:rPr>
          <w:rFonts w:ascii="Arial" w:hAnsi="Arial" w:cs="Arial"/>
        </w:rPr>
        <w:t>.</w:t>
      </w:r>
      <w:r w:rsidR="00D6167D" w:rsidRPr="00C976FC">
        <w:rPr>
          <w:rFonts w:ascii="Arial" w:hAnsi="Arial" w:cs="Arial"/>
        </w:rPr>
        <w:t>3</w:t>
      </w:r>
      <w:r w:rsidRPr="00C976FC">
        <w:rPr>
          <w:rFonts w:ascii="Arial" w:hAnsi="Arial" w:cs="Arial"/>
        </w:rPr>
        <w:t xml:space="preserve">.punktā noteikto nodrošinājumu Liepājas </w:t>
      </w:r>
      <w:r w:rsidRPr="00C976FC">
        <w:rPr>
          <w:rFonts w:ascii="Arial" w:hAnsi="Arial" w:cs="Arial"/>
        </w:rPr>
        <w:lastRenderedPageBreak/>
        <w:t>speciālas ekonomiskās zonas pārvaldes, vienotais reģistrācijas Nr.LV90000329402, AS “Swedbank”, kontā Nr.LV12HABA0001407037000, ar atzīmi “</w:t>
      </w:r>
      <w:r w:rsidRPr="00C976FC">
        <w:rPr>
          <w:rFonts w:ascii="Arial" w:hAnsi="Arial" w:cs="Arial"/>
          <w:b/>
          <w:bCs/>
        </w:rPr>
        <w:t>Nodrošinājums VW Transporter izsolei, id.nr. LSEZ IZS 2025/5</w:t>
      </w:r>
      <w:r w:rsidRPr="00C976FC">
        <w:rPr>
          <w:rFonts w:ascii="Arial" w:hAnsi="Arial" w:cs="Arial"/>
        </w:rPr>
        <w:t>”.</w:t>
      </w:r>
    </w:p>
    <w:p w14:paraId="0FF3A4A8" w14:textId="7BA45431" w:rsidR="00471FD5" w:rsidRPr="00C976FC" w:rsidRDefault="001F331D" w:rsidP="00D4186A">
      <w:pPr>
        <w:pStyle w:val="Sarakstarindkopa"/>
        <w:widowControl/>
        <w:numPr>
          <w:ilvl w:val="1"/>
          <w:numId w:val="15"/>
        </w:numPr>
        <w:tabs>
          <w:tab w:val="left" w:pos="284"/>
        </w:tabs>
        <w:ind w:left="709" w:hanging="425"/>
        <w:jc w:val="both"/>
        <w:rPr>
          <w:rFonts w:ascii="Arial" w:hAnsi="Arial" w:cs="Arial"/>
          <w:b/>
          <w:bCs/>
          <w:caps/>
        </w:rPr>
      </w:pPr>
      <w:r w:rsidRPr="00C976FC">
        <w:rPr>
          <w:rFonts w:ascii="Arial" w:hAnsi="Arial" w:cs="Arial"/>
        </w:rPr>
        <w:t>Nokavējot noteikto samaksas termiņu vai nesamaksājot nosolīto cenu un pievienotās vērtības nodokli noteiktajā laikā, nosolītājs zaudē iesniegto nodrošinājumu</w:t>
      </w:r>
      <w:bookmarkStart w:id="18" w:name="bookmark18"/>
      <w:bookmarkEnd w:id="18"/>
      <w:r w:rsidR="00D6167D" w:rsidRPr="00C976FC">
        <w:rPr>
          <w:rFonts w:ascii="Arial" w:hAnsi="Arial" w:cs="Arial"/>
        </w:rPr>
        <w:t>.</w:t>
      </w:r>
    </w:p>
    <w:p w14:paraId="37E189BF" w14:textId="6A3EDA34" w:rsidR="00471FD5" w:rsidRPr="00C976FC" w:rsidRDefault="001F331D" w:rsidP="00D4186A">
      <w:pPr>
        <w:pStyle w:val="Sarakstarindkopa"/>
        <w:widowControl/>
        <w:numPr>
          <w:ilvl w:val="1"/>
          <w:numId w:val="15"/>
        </w:numPr>
        <w:tabs>
          <w:tab w:val="left" w:pos="284"/>
        </w:tabs>
        <w:ind w:left="709" w:hanging="425"/>
        <w:jc w:val="both"/>
        <w:rPr>
          <w:rFonts w:ascii="Arial" w:hAnsi="Arial" w:cs="Arial"/>
          <w:b/>
          <w:bCs/>
          <w:caps/>
        </w:rPr>
      </w:pPr>
      <w:r w:rsidRPr="00C976FC">
        <w:rPr>
          <w:rFonts w:ascii="Arial" w:hAnsi="Arial" w:cs="Arial"/>
        </w:rPr>
        <w:t xml:space="preserve">Izsoles dalībniekiem, kuri piedalījušies Izsolē, bet pārtraukuši solīšanu Izsoles gaitā vai nav nosolījuši augstāko cenu par Izsoles priekšmetu, nodrošinājums tiek atmaksāts pēc Izsoles akta apstiprināšanas 15 (piecpadsmit) kalendāro dienu laikā, ieskaitot to kredītiestādes kontā, kas norādīts norēķinu rekvizītos elektronisko izsoļu vietnē </w:t>
      </w:r>
      <w:hyperlink r:id="rId8" w:history="1">
        <w:r w:rsidRPr="00C976FC">
          <w:rPr>
            <w:rStyle w:val="Hipersaite"/>
            <w:rFonts w:ascii="Arial" w:hAnsi="Arial" w:cs="Arial"/>
          </w:rPr>
          <w:t>https://izsoles.ta.gov.lv</w:t>
        </w:r>
      </w:hyperlink>
      <w:r w:rsidRPr="00C976FC">
        <w:rPr>
          <w:rFonts w:ascii="Arial" w:hAnsi="Arial" w:cs="Arial"/>
        </w:rPr>
        <w:t xml:space="preserve">  . </w:t>
      </w:r>
    </w:p>
    <w:p w14:paraId="35ED3524" w14:textId="77777777" w:rsidR="00471FD5" w:rsidRPr="00C976FC" w:rsidRDefault="001F331D" w:rsidP="00D4186A">
      <w:pPr>
        <w:pStyle w:val="Sarakstarindkopa"/>
        <w:widowControl/>
        <w:numPr>
          <w:ilvl w:val="1"/>
          <w:numId w:val="15"/>
        </w:numPr>
        <w:tabs>
          <w:tab w:val="left" w:pos="284"/>
        </w:tabs>
        <w:ind w:left="709" w:hanging="425"/>
        <w:jc w:val="both"/>
        <w:rPr>
          <w:rFonts w:ascii="Arial" w:hAnsi="Arial" w:cs="Arial"/>
          <w:b/>
          <w:bCs/>
          <w:caps/>
        </w:rPr>
      </w:pPr>
      <w:r w:rsidRPr="00C976FC">
        <w:rPr>
          <w:rFonts w:ascii="Arial" w:hAnsi="Arial" w:cs="Arial"/>
        </w:rPr>
        <w:t>Papildus nodrošinājuma maksai, Izsoles dalībnieks veic maksu par dalību Izsolē elektroniskās izsoļu vietnes administratoram saskaņā ar elektronisko izsoļu vietnē reģistrētam lietotājam sagatavotu rēķinu.</w:t>
      </w:r>
      <w:bookmarkStart w:id="19" w:name="bookmark27"/>
      <w:bookmarkStart w:id="20" w:name="bookmark29"/>
      <w:bookmarkEnd w:id="19"/>
      <w:bookmarkEnd w:id="20"/>
    </w:p>
    <w:p w14:paraId="0A0971E2" w14:textId="5546B6DB" w:rsidR="00471FD5" w:rsidRPr="00C976FC" w:rsidRDefault="00471FD5" w:rsidP="00D4186A">
      <w:pPr>
        <w:pStyle w:val="Sarakstarindkopa"/>
        <w:widowControl/>
        <w:numPr>
          <w:ilvl w:val="0"/>
          <w:numId w:val="15"/>
        </w:numPr>
        <w:tabs>
          <w:tab w:val="left" w:pos="284"/>
        </w:tabs>
        <w:jc w:val="both"/>
        <w:rPr>
          <w:rFonts w:ascii="Arial" w:hAnsi="Arial" w:cs="Arial"/>
          <w:b/>
          <w:bCs/>
          <w:caps/>
        </w:rPr>
      </w:pPr>
      <w:r w:rsidRPr="00C976FC">
        <w:rPr>
          <w:rFonts w:ascii="Arial" w:hAnsi="Arial" w:cs="Arial"/>
          <w:b/>
          <w:bCs/>
        </w:rPr>
        <w:t>IZSOLES DALĪBNIEKI</w:t>
      </w:r>
    </w:p>
    <w:p w14:paraId="25E4E331" w14:textId="77777777" w:rsidR="00471FD5" w:rsidRPr="00C976FC" w:rsidRDefault="00471FD5" w:rsidP="00D4186A">
      <w:pPr>
        <w:pStyle w:val="Sarakstarindkopa"/>
        <w:widowControl/>
        <w:numPr>
          <w:ilvl w:val="1"/>
          <w:numId w:val="15"/>
        </w:numPr>
        <w:tabs>
          <w:tab w:val="left" w:pos="851"/>
        </w:tabs>
        <w:ind w:left="709" w:hanging="425"/>
        <w:jc w:val="both"/>
        <w:rPr>
          <w:rFonts w:ascii="Arial" w:hAnsi="Arial" w:cs="Arial"/>
        </w:rPr>
      </w:pPr>
      <w:r w:rsidRPr="00C976FC">
        <w:rPr>
          <w:rFonts w:ascii="Arial" w:hAnsi="Arial" w:cs="Arial"/>
        </w:rPr>
        <w:t xml:space="preserve">Par izsoles dalībnieku var kļūt jebkura fiziska vai juridiska persona, kura saskaņā ar Latvijas Republikā spēkā esošajiem normatīvajiem aktiem un šiem Noteikumiem var iegūt īpašumā Preci un ir izpildījusi priekšnoteikumus: </w:t>
      </w:r>
    </w:p>
    <w:p w14:paraId="571F8462" w14:textId="27C2932B" w:rsidR="00471FD5" w:rsidRPr="00C976FC" w:rsidRDefault="00471FD5" w:rsidP="00D4186A">
      <w:pPr>
        <w:pStyle w:val="Sarakstarindkopa"/>
        <w:widowControl/>
        <w:numPr>
          <w:ilvl w:val="2"/>
          <w:numId w:val="15"/>
        </w:numPr>
        <w:tabs>
          <w:tab w:val="left" w:pos="851"/>
        </w:tabs>
        <w:jc w:val="both"/>
        <w:rPr>
          <w:rFonts w:ascii="Arial" w:hAnsi="Arial" w:cs="Arial"/>
        </w:rPr>
      </w:pPr>
      <w:r w:rsidRPr="00C976FC">
        <w:rPr>
          <w:rFonts w:ascii="Arial" w:hAnsi="Arial" w:cs="Arial"/>
        </w:rPr>
        <w:t xml:space="preserve">līdz reģistrācijas brīdim ir iemaksājusi Noteikumu </w:t>
      </w:r>
      <w:r w:rsidRPr="00C976FC">
        <w:rPr>
          <w:rFonts w:ascii="Arial" w:hAnsi="Arial" w:cs="Arial"/>
          <w:color w:val="000000" w:themeColor="text1"/>
        </w:rPr>
        <w:t xml:space="preserve">3.3.punktā </w:t>
      </w:r>
      <w:r w:rsidRPr="00C976FC">
        <w:rPr>
          <w:rFonts w:ascii="Arial" w:hAnsi="Arial" w:cs="Arial"/>
        </w:rPr>
        <w:t>minēto nodrošinājumu;</w:t>
      </w:r>
    </w:p>
    <w:p w14:paraId="6F26762C" w14:textId="77777777" w:rsidR="00471FD5" w:rsidRPr="00C976FC" w:rsidRDefault="00471FD5" w:rsidP="00D4186A">
      <w:pPr>
        <w:pStyle w:val="Sarakstarindkopa"/>
        <w:widowControl/>
        <w:numPr>
          <w:ilvl w:val="2"/>
          <w:numId w:val="15"/>
        </w:numPr>
        <w:tabs>
          <w:tab w:val="left" w:pos="851"/>
        </w:tabs>
        <w:jc w:val="both"/>
        <w:rPr>
          <w:rFonts w:ascii="Arial" w:hAnsi="Arial" w:cs="Arial"/>
        </w:rPr>
      </w:pPr>
      <w:r w:rsidRPr="00C976FC">
        <w:rPr>
          <w:rFonts w:ascii="Arial" w:hAnsi="Arial" w:cs="Arial"/>
        </w:rPr>
        <w:t>kurai nav Valsts ieņēmumu dienesta administrēto nodokļu (nodevu) parādu Latvijas Republikā vai valstī, kurā tā reģistrēts, tajā skaitā, valsts sociālās apdrošināšanas iemaksu parādi, kas kopsummā pārsniedz 150 EUR;</w:t>
      </w:r>
    </w:p>
    <w:p w14:paraId="31905645" w14:textId="77777777" w:rsidR="00471FD5" w:rsidRPr="00C976FC" w:rsidRDefault="00471FD5" w:rsidP="00D4186A">
      <w:pPr>
        <w:pStyle w:val="Sarakstarindkopa"/>
        <w:widowControl/>
        <w:numPr>
          <w:ilvl w:val="2"/>
          <w:numId w:val="15"/>
        </w:numPr>
        <w:tabs>
          <w:tab w:val="left" w:pos="851"/>
        </w:tabs>
        <w:jc w:val="both"/>
        <w:rPr>
          <w:rFonts w:ascii="Arial" w:hAnsi="Arial" w:cs="Arial"/>
        </w:rPr>
      </w:pPr>
      <w:r w:rsidRPr="00C976FC">
        <w:rPr>
          <w:rFonts w:ascii="Arial" w:hAnsi="Arial" w:cs="Arial"/>
        </w:rPr>
        <w:t>kurai nav nenokārtotas saistības pret Pārvaldi;</w:t>
      </w:r>
    </w:p>
    <w:p w14:paraId="094A5848" w14:textId="77777777" w:rsidR="00471FD5" w:rsidRPr="00C976FC" w:rsidRDefault="00471FD5" w:rsidP="00D4186A">
      <w:pPr>
        <w:pStyle w:val="Sarakstarindkopa"/>
        <w:widowControl/>
        <w:numPr>
          <w:ilvl w:val="2"/>
          <w:numId w:val="15"/>
        </w:numPr>
        <w:tabs>
          <w:tab w:val="left" w:pos="851"/>
        </w:tabs>
        <w:jc w:val="both"/>
        <w:rPr>
          <w:rFonts w:ascii="Arial" w:hAnsi="Arial" w:cs="Arial"/>
        </w:rPr>
      </w:pPr>
      <w:r w:rsidRPr="00C976FC">
        <w:rPr>
          <w:rFonts w:ascii="Arial" w:hAnsi="Arial" w:cs="Arial"/>
        </w:rPr>
        <w:t>nav pasludināta maksātnespēja, tai nav uzsākts likvidācijas process, to saimnieciskā darbība nav apturēta vai pārtraukta;</w:t>
      </w:r>
    </w:p>
    <w:p w14:paraId="04297303" w14:textId="77777777" w:rsidR="00471FD5" w:rsidRPr="00C976FC" w:rsidRDefault="00471FD5" w:rsidP="00D4186A">
      <w:pPr>
        <w:pStyle w:val="Sarakstarindkopa"/>
        <w:widowControl/>
        <w:numPr>
          <w:ilvl w:val="2"/>
          <w:numId w:val="15"/>
        </w:numPr>
        <w:tabs>
          <w:tab w:val="left" w:pos="851"/>
        </w:tabs>
        <w:jc w:val="both"/>
        <w:rPr>
          <w:rFonts w:ascii="Arial" w:hAnsi="Arial" w:cs="Arial"/>
        </w:rPr>
      </w:pPr>
      <w:r w:rsidRPr="00C976FC">
        <w:rPr>
          <w:rFonts w:ascii="Arial" w:hAnsi="Arial" w:cs="Arial"/>
          <w:color w:val="000000" w:themeColor="text1"/>
        </w:rPr>
        <w:t>uz kuru nav attiecināmas Latvijai saistošas starptautiskās vai nacionālās sankcijas vai būtiskas finanšu un kapitāla tirgus intereses ietekmējošas Eiropas Savienības, vai Ziemeļatlantijas līguma organizācijas dalībvalsts noteiktās sankcijas</w:t>
      </w:r>
      <w:r w:rsidRPr="00C976FC">
        <w:rPr>
          <w:rFonts w:ascii="Arial" w:hAnsi="Arial" w:cs="Arial"/>
        </w:rPr>
        <w:t>.</w:t>
      </w:r>
    </w:p>
    <w:p w14:paraId="5C8DB9AB" w14:textId="77777777" w:rsidR="00471FD5" w:rsidRPr="00C976FC" w:rsidRDefault="00471FD5" w:rsidP="00D4186A">
      <w:pPr>
        <w:pStyle w:val="Sarakstarindkopa"/>
        <w:widowControl/>
        <w:numPr>
          <w:ilvl w:val="0"/>
          <w:numId w:val="15"/>
        </w:numPr>
        <w:jc w:val="both"/>
        <w:rPr>
          <w:rFonts w:ascii="Arial" w:hAnsi="Arial" w:cs="Arial"/>
          <w:b/>
          <w:bCs/>
        </w:rPr>
      </w:pPr>
      <w:bookmarkStart w:id="21" w:name="bookmark33"/>
      <w:bookmarkStart w:id="22" w:name="bookmark35"/>
      <w:bookmarkEnd w:id="21"/>
      <w:r w:rsidRPr="00C976FC">
        <w:rPr>
          <w:rFonts w:ascii="Arial" w:hAnsi="Arial" w:cs="Arial"/>
          <w:b/>
          <w:bCs/>
        </w:rPr>
        <w:t>IZSOLES PRETENDENTU REĢISTRĒŠANA IZSOĻU DALĪBNIEKU REĢISTRĀ</w:t>
      </w:r>
    </w:p>
    <w:p w14:paraId="42B27CE8" w14:textId="77777777" w:rsidR="00471FD5" w:rsidRPr="00C976FC" w:rsidRDefault="00471FD5" w:rsidP="00D4186A">
      <w:pPr>
        <w:pStyle w:val="Pamatteksts"/>
        <w:numPr>
          <w:ilvl w:val="1"/>
          <w:numId w:val="15"/>
        </w:numPr>
        <w:ind w:left="567" w:hanging="283"/>
        <w:jc w:val="both"/>
        <w:rPr>
          <w:rFonts w:ascii="Arial" w:hAnsi="Arial" w:cs="Arial"/>
          <w:lang w:val="lv-LV"/>
        </w:rPr>
      </w:pPr>
      <w:r w:rsidRPr="00C976FC">
        <w:rPr>
          <w:rFonts w:ascii="Arial" w:hAnsi="Arial" w:cs="Arial"/>
          <w:lang w:val="lv-LV"/>
        </w:rPr>
        <w:t xml:space="preserve">Pretendentu reģistrācija notiek elektronisko izsoļu vietnē </w:t>
      </w:r>
      <w:hyperlink r:id="rId9" w:history="1">
        <w:r w:rsidRPr="00C976FC">
          <w:rPr>
            <w:rStyle w:val="Hipersaite"/>
            <w:rFonts w:ascii="Arial" w:hAnsi="Arial" w:cs="Arial"/>
            <w:lang w:val="lv-LV"/>
          </w:rPr>
          <w:t>https://izsoles.ta.gov.lv</w:t>
        </w:r>
      </w:hyperlink>
      <w:r w:rsidRPr="00C976FC">
        <w:rPr>
          <w:rFonts w:ascii="Arial" w:hAnsi="Arial" w:cs="Arial"/>
          <w:lang w:val="lv-LV"/>
        </w:rPr>
        <w:t xml:space="preserve"> uzturētā Izsoļu dalībnieku reģistrā vietnē, pēc oficiāla paziņojuma par izsoli publicēšanu oficiālā izdevuma “Latvijas Vēstnesis” tīmekļa vietnē </w:t>
      </w:r>
      <w:hyperlink r:id="rId10" w:history="1">
        <w:r w:rsidRPr="00C976FC">
          <w:rPr>
            <w:rStyle w:val="Hipersaite"/>
            <w:rFonts w:ascii="Arial" w:hAnsi="Arial" w:cs="Arial"/>
            <w:lang w:val="lv-LV"/>
          </w:rPr>
          <w:t>www.vestnesis.lv</w:t>
        </w:r>
      </w:hyperlink>
      <w:r w:rsidRPr="00C976FC">
        <w:rPr>
          <w:rFonts w:ascii="Arial" w:hAnsi="Arial" w:cs="Arial"/>
          <w:lang w:val="lv-LV"/>
        </w:rPr>
        <w:t xml:space="preserve"> un Pārvaldes oficiālajā tīmekļa vietnē </w:t>
      </w:r>
      <w:hyperlink r:id="rId11" w:history="1"/>
      <w:r w:rsidRPr="00C976FC">
        <w:rPr>
          <w:rFonts w:ascii="Arial" w:hAnsi="Arial" w:cs="Arial"/>
          <w:lang w:val="lv-LV"/>
        </w:rPr>
        <w:t xml:space="preserve"> . </w:t>
      </w:r>
    </w:p>
    <w:p w14:paraId="620A10FE" w14:textId="77777777" w:rsidR="00471FD5" w:rsidRPr="00C976FC" w:rsidRDefault="00471FD5" w:rsidP="00D4186A">
      <w:pPr>
        <w:pStyle w:val="Pamatteksts"/>
        <w:numPr>
          <w:ilvl w:val="1"/>
          <w:numId w:val="15"/>
        </w:numPr>
        <w:ind w:left="567" w:hanging="283"/>
        <w:jc w:val="both"/>
        <w:rPr>
          <w:rFonts w:ascii="Arial" w:hAnsi="Arial" w:cs="Arial"/>
          <w:lang w:val="lv-LV"/>
        </w:rPr>
      </w:pPr>
      <w:r w:rsidRPr="00C976FC">
        <w:rPr>
          <w:rFonts w:ascii="Arial" w:hAnsi="Arial" w:cs="Arial"/>
          <w:lang w:val="lv-LV"/>
        </w:rPr>
        <w:t xml:space="preserve">Izsoles pretendenti – fiziska vai juridiska persona, kura vēlas savā vai citas fiziskas vai juridiskas personas vārdā pieteikties izsolei, elektronisko izsoļu vietnē </w:t>
      </w:r>
      <w:hyperlink r:id="rId12" w:history="1">
        <w:r w:rsidRPr="00C976FC">
          <w:rPr>
            <w:rFonts w:ascii="Arial" w:hAnsi="Arial" w:cs="Arial"/>
            <w:color w:val="0563C1"/>
            <w:u w:val="single"/>
            <w:lang w:val="lv-LV"/>
          </w:rPr>
          <w:t>https://izsoles.ta.gov.lv</w:t>
        </w:r>
      </w:hyperlink>
      <w:r w:rsidRPr="00C976FC">
        <w:rPr>
          <w:rFonts w:ascii="Arial" w:hAnsi="Arial" w:cs="Arial"/>
          <w:color w:val="0563C1"/>
          <w:u w:val="single"/>
          <w:lang w:val="lv-LV"/>
        </w:rPr>
        <w:t xml:space="preserve"> </w:t>
      </w:r>
      <w:r w:rsidRPr="00C976FC">
        <w:rPr>
          <w:rFonts w:ascii="Arial" w:hAnsi="Arial" w:cs="Arial"/>
          <w:lang w:val="lv-LV"/>
        </w:rPr>
        <w:t>norāda:</w:t>
      </w:r>
      <w:bookmarkStart w:id="23" w:name="bookmark37"/>
      <w:bookmarkEnd w:id="23"/>
    </w:p>
    <w:p w14:paraId="20B3E2DA" w14:textId="77777777" w:rsidR="00471FD5" w:rsidRPr="00C976FC" w:rsidRDefault="00471FD5" w:rsidP="00D4186A">
      <w:pPr>
        <w:pStyle w:val="Pamatteksts"/>
        <w:numPr>
          <w:ilvl w:val="2"/>
          <w:numId w:val="15"/>
        </w:numPr>
        <w:ind w:left="1560" w:hanging="709"/>
        <w:jc w:val="both"/>
        <w:rPr>
          <w:rFonts w:ascii="Arial" w:hAnsi="Arial" w:cs="Arial"/>
          <w:lang w:val="lv-LV"/>
        </w:rPr>
      </w:pPr>
      <w:r w:rsidRPr="00C976FC">
        <w:rPr>
          <w:rFonts w:ascii="Arial" w:hAnsi="Arial" w:cs="Arial"/>
          <w:lang w:val="lv-LV"/>
        </w:rPr>
        <w:t>Fiziska persona:</w:t>
      </w:r>
      <w:bookmarkStart w:id="24" w:name="bookmark38"/>
      <w:bookmarkEnd w:id="24"/>
    </w:p>
    <w:p w14:paraId="2D2F54E8"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Vārdu, uzvārdu;</w:t>
      </w:r>
      <w:bookmarkStart w:id="25" w:name="bookmark39"/>
      <w:bookmarkEnd w:id="25"/>
      <w:r w:rsidRPr="00C976FC">
        <w:rPr>
          <w:rFonts w:ascii="Arial" w:hAnsi="Arial" w:cs="Arial"/>
          <w:lang w:val="lv-LV"/>
        </w:rPr>
        <w:t xml:space="preserve"> </w:t>
      </w:r>
    </w:p>
    <w:p w14:paraId="21BD0AEE"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Personas kodu vai dzimšanas datumu (persona, kurai nav piešķirts personas kods);</w:t>
      </w:r>
      <w:bookmarkStart w:id="26" w:name="bookmark40"/>
      <w:bookmarkEnd w:id="26"/>
      <w:r w:rsidRPr="00C976FC">
        <w:rPr>
          <w:rFonts w:ascii="Arial" w:hAnsi="Arial" w:cs="Arial"/>
          <w:lang w:val="lv-LV"/>
        </w:rPr>
        <w:t xml:space="preserve"> </w:t>
      </w:r>
    </w:p>
    <w:p w14:paraId="30B52573"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Kontaktadresi;</w:t>
      </w:r>
      <w:bookmarkStart w:id="27" w:name="bookmark41"/>
      <w:bookmarkEnd w:id="27"/>
      <w:r w:rsidRPr="00C976FC">
        <w:rPr>
          <w:rFonts w:ascii="Arial" w:hAnsi="Arial" w:cs="Arial"/>
          <w:lang w:val="lv-LV"/>
        </w:rPr>
        <w:t xml:space="preserve"> </w:t>
      </w:r>
    </w:p>
    <w:p w14:paraId="78D7181D"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Personu apliecinoša dokumenta veidu un numuru;</w:t>
      </w:r>
      <w:bookmarkStart w:id="28" w:name="bookmark42"/>
      <w:bookmarkEnd w:id="28"/>
    </w:p>
    <w:p w14:paraId="19DAE302"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Norēķinu rekvizītus (kredītiestādes konta numurs, uz kuru personai atmaksājama nodrošinājuma summa)</w:t>
      </w:r>
      <w:bookmarkStart w:id="29" w:name="bookmark43"/>
      <w:bookmarkEnd w:id="29"/>
      <w:r w:rsidRPr="00C976FC">
        <w:rPr>
          <w:rFonts w:ascii="Arial" w:hAnsi="Arial" w:cs="Arial"/>
          <w:lang w:val="lv-LV"/>
        </w:rPr>
        <w:t>,</w:t>
      </w:r>
    </w:p>
    <w:p w14:paraId="512B9311" w14:textId="6EC5159C"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personas papildu kontaktinformāciju – elektroniskā pasta adresi un tālruņa numuru (ja tāds ir).</w:t>
      </w:r>
      <w:bookmarkStart w:id="30" w:name="bookmark44"/>
      <w:bookmarkEnd w:id="30"/>
    </w:p>
    <w:p w14:paraId="27572F14" w14:textId="77777777" w:rsidR="00471FD5" w:rsidRPr="00C976FC" w:rsidRDefault="00471FD5" w:rsidP="00D4186A">
      <w:pPr>
        <w:pStyle w:val="Pamatteksts"/>
        <w:numPr>
          <w:ilvl w:val="2"/>
          <w:numId w:val="15"/>
        </w:numPr>
        <w:ind w:left="1560" w:hanging="709"/>
        <w:jc w:val="both"/>
        <w:rPr>
          <w:rFonts w:ascii="Arial" w:hAnsi="Arial" w:cs="Arial"/>
          <w:lang w:val="lv-LV"/>
        </w:rPr>
      </w:pPr>
      <w:r w:rsidRPr="00C976FC">
        <w:rPr>
          <w:rFonts w:ascii="Arial" w:hAnsi="Arial" w:cs="Arial"/>
          <w:lang w:val="lv-LV"/>
        </w:rPr>
        <w:lastRenderedPageBreak/>
        <w:t>Fiziska persona, kura pārstāv citu fizisku vai juridisku personu, papildus 5.2.1.punktā norādītajam, sniedz informāciju pa</w:t>
      </w:r>
      <w:bookmarkStart w:id="31" w:name="bookmark45"/>
      <w:bookmarkEnd w:id="31"/>
      <w:r w:rsidRPr="00C976FC">
        <w:rPr>
          <w:rFonts w:ascii="Arial" w:hAnsi="Arial" w:cs="Arial"/>
          <w:lang w:val="lv-LV"/>
        </w:rPr>
        <w:t>r:</w:t>
      </w:r>
    </w:p>
    <w:p w14:paraId="445011C7"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Pārstāvamās personas veidu;</w:t>
      </w:r>
      <w:bookmarkStart w:id="32" w:name="bookmark46"/>
      <w:bookmarkEnd w:id="32"/>
      <w:r w:rsidRPr="00C976FC">
        <w:rPr>
          <w:rFonts w:ascii="Arial" w:hAnsi="Arial" w:cs="Arial"/>
          <w:lang w:val="lv-LV"/>
        </w:rPr>
        <w:t xml:space="preserve"> </w:t>
      </w:r>
    </w:p>
    <w:p w14:paraId="3DB59CD3"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Vārdu, uzvārdu fiziskai personai vai nosaukumu juridiskai personai</w:t>
      </w:r>
      <w:bookmarkStart w:id="33" w:name="bookmark47"/>
      <w:bookmarkEnd w:id="33"/>
      <w:r w:rsidRPr="00C976FC">
        <w:rPr>
          <w:rFonts w:ascii="Arial" w:hAnsi="Arial" w:cs="Arial"/>
          <w:lang w:val="lv-LV"/>
        </w:rPr>
        <w:t xml:space="preserve">; </w:t>
      </w:r>
    </w:p>
    <w:p w14:paraId="00C95CB7"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Personas kodu vai dzimšanas datumu (ārzemniekam) fiziskai personai vai reģistrācijas numuru juridiskai personai;</w:t>
      </w:r>
      <w:bookmarkStart w:id="34" w:name="bookmark48"/>
      <w:bookmarkEnd w:id="34"/>
      <w:r w:rsidRPr="00C976FC">
        <w:rPr>
          <w:rFonts w:ascii="Arial" w:hAnsi="Arial" w:cs="Arial"/>
          <w:lang w:val="lv-LV"/>
        </w:rPr>
        <w:t xml:space="preserve"> </w:t>
      </w:r>
    </w:p>
    <w:p w14:paraId="58D142C3"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Kontaktadresi</w:t>
      </w:r>
      <w:bookmarkStart w:id="35" w:name="bookmark49"/>
      <w:bookmarkEnd w:id="35"/>
      <w:r w:rsidRPr="00C976FC">
        <w:rPr>
          <w:rFonts w:ascii="Arial" w:hAnsi="Arial" w:cs="Arial"/>
          <w:lang w:val="lv-LV"/>
        </w:rPr>
        <w:t xml:space="preserve">; </w:t>
      </w:r>
    </w:p>
    <w:p w14:paraId="3150134E"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Personu apliecinoša dokumenta veidu un numuru fiziskai personai;</w:t>
      </w:r>
      <w:bookmarkStart w:id="36" w:name="bookmark50"/>
      <w:bookmarkEnd w:id="36"/>
      <w:r w:rsidRPr="00C976FC">
        <w:rPr>
          <w:rFonts w:ascii="Arial" w:hAnsi="Arial" w:cs="Arial"/>
          <w:lang w:val="lv-LV"/>
        </w:rPr>
        <w:t xml:space="preserve"> </w:t>
      </w:r>
    </w:p>
    <w:p w14:paraId="21B318C8" w14:textId="7777777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bookmarkStart w:id="37" w:name="bookmark51"/>
      <w:bookmarkEnd w:id="37"/>
    </w:p>
    <w:p w14:paraId="5F3CAD1E" w14:textId="64E78A57" w:rsidR="00471FD5" w:rsidRPr="00C976FC" w:rsidRDefault="00471FD5" w:rsidP="00D4186A">
      <w:pPr>
        <w:pStyle w:val="Pamatteksts"/>
        <w:numPr>
          <w:ilvl w:val="3"/>
          <w:numId w:val="15"/>
        </w:numPr>
        <w:jc w:val="both"/>
        <w:rPr>
          <w:rFonts w:ascii="Arial" w:hAnsi="Arial" w:cs="Arial"/>
          <w:lang w:val="lv-LV"/>
        </w:rPr>
      </w:pPr>
      <w:r w:rsidRPr="00C976FC">
        <w:rPr>
          <w:rFonts w:ascii="Arial" w:hAnsi="Arial" w:cs="Arial"/>
          <w:lang w:val="lv-LV"/>
        </w:rPr>
        <w:t>Informāciju par pilnvarojuma apjomu (pārstāvības tiesības konkrētai izsolei, vairākām konkrētām izsolēm, uz noteiktu laiku, pastāvīgi);</w:t>
      </w:r>
    </w:p>
    <w:p w14:paraId="35CA37FF" w14:textId="77777777" w:rsidR="00471FD5" w:rsidRPr="00C976FC" w:rsidRDefault="00471FD5" w:rsidP="00D4186A">
      <w:pPr>
        <w:pStyle w:val="Sarakstarindkopa"/>
        <w:widowControl/>
        <w:numPr>
          <w:ilvl w:val="1"/>
          <w:numId w:val="15"/>
        </w:numPr>
        <w:ind w:left="993" w:hanging="567"/>
        <w:jc w:val="both"/>
        <w:rPr>
          <w:rFonts w:ascii="Arial" w:hAnsi="Arial" w:cs="Arial"/>
        </w:rPr>
      </w:pPr>
      <w:r w:rsidRPr="00C976FC">
        <w:rPr>
          <w:rFonts w:ascii="Arial" w:hAnsi="Arial" w:cs="Arial"/>
        </w:rPr>
        <w:t>Reģistrējoties Izsoļu dalībnieku reģistrā, persona iepazīstas ar elektronisko izsoļu vietnes lietošanas noteikumiem un apliecina noteikumu ievērošanu, kā arī par sevi sniegto datu pareizību.</w:t>
      </w:r>
    </w:p>
    <w:p w14:paraId="29D2F693" w14:textId="57A94337" w:rsidR="00471FD5" w:rsidRPr="00C976FC" w:rsidRDefault="00471FD5" w:rsidP="00D4186A">
      <w:pPr>
        <w:pStyle w:val="Sarakstarindkopa"/>
        <w:widowControl/>
        <w:numPr>
          <w:ilvl w:val="1"/>
          <w:numId w:val="15"/>
        </w:numPr>
        <w:ind w:left="993" w:hanging="567"/>
        <w:jc w:val="both"/>
        <w:rPr>
          <w:rFonts w:ascii="Arial" w:hAnsi="Arial" w:cs="Arial"/>
        </w:rPr>
      </w:pPr>
      <w:r w:rsidRPr="00C976FC">
        <w:rPr>
          <w:rFonts w:ascii="Arial" w:hAnsi="Arial" w:cs="Arial"/>
        </w:rPr>
        <w:t xml:space="preserve">Ziņas par personu iekļauj Izsoļu dalībnieku reģistrā, pamatojoties uz personas iesniegumu. Iesniegumu persona iesniedz patstāvīgi, izmantojot elektronisko izsoļu vietnē pieejamo elektronisko pakalpojumu “Par e-izsoļu vietnes dalību konkrētā izsolē” un identificējoties ar vienu no vienotajā valsts portālā </w:t>
      </w:r>
      <w:hyperlink r:id="rId13" w:history="1">
        <w:r w:rsidR="00CC2940" w:rsidRPr="00C976FC">
          <w:rPr>
            <w:rStyle w:val="Hipersaite"/>
            <w:rFonts w:ascii="Arial" w:hAnsi="Arial" w:cs="Arial"/>
          </w:rPr>
          <w:t>www.latvija.lv</w:t>
        </w:r>
      </w:hyperlink>
      <w:r w:rsidR="00CC2940" w:rsidRPr="00C976FC">
        <w:rPr>
          <w:rFonts w:ascii="Arial" w:hAnsi="Arial" w:cs="Arial"/>
        </w:rPr>
        <w:t xml:space="preserve"> </w:t>
      </w:r>
      <w:r w:rsidRPr="00C976FC">
        <w:rPr>
          <w:rFonts w:ascii="Arial" w:hAnsi="Arial" w:cs="Arial"/>
        </w:rPr>
        <w:t xml:space="preserve"> piedāvātajiem identifikācijas līdzekļiem. </w:t>
      </w:r>
    </w:p>
    <w:p w14:paraId="1D4A1D14" w14:textId="77777777" w:rsidR="00471FD5" w:rsidRPr="00C976FC" w:rsidRDefault="00471FD5" w:rsidP="00D4186A">
      <w:pPr>
        <w:pStyle w:val="Sarakstarindkopa"/>
        <w:widowControl/>
        <w:numPr>
          <w:ilvl w:val="1"/>
          <w:numId w:val="15"/>
        </w:numPr>
        <w:ind w:left="993" w:hanging="567"/>
        <w:jc w:val="both"/>
        <w:rPr>
          <w:rFonts w:ascii="Arial" w:hAnsi="Arial" w:cs="Arial"/>
        </w:rPr>
      </w:pPr>
      <w:r w:rsidRPr="00C976FC">
        <w:rPr>
          <w:rFonts w:ascii="Arial" w:hAnsi="Arial" w:cs="Arial"/>
        </w:rPr>
        <w:t>Reģistrēts lietotājs, kurš vēlas piedalīties izsludinātajā izsolē, elektronisko izsoļu vietnē nosūta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530F1D2" w14:textId="2EBB8806" w:rsidR="00471FD5" w:rsidRPr="00C976FC" w:rsidRDefault="00471FD5" w:rsidP="00D4186A">
      <w:pPr>
        <w:pStyle w:val="Sarakstarindkopa"/>
        <w:widowControl/>
        <w:numPr>
          <w:ilvl w:val="1"/>
          <w:numId w:val="15"/>
        </w:numPr>
        <w:ind w:left="993" w:hanging="567"/>
        <w:jc w:val="both"/>
        <w:rPr>
          <w:rFonts w:ascii="Arial" w:hAnsi="Arial" w:cs="Arial"/>
        </w:rPr>
      </w:pPr>
      <w:r w:rsidRPr="00C976FC">
        <w:rPr>
          <w:rFonts w:ascii="Arial" w:hAnsi="Arial" w:cs="Arial"/>
        </w:rPr>
        <w:t xml:space="preserve">Izsoles organizētājs autorizē izsoles pretendentu, kurš izpildījis priekšnoteikumus dalībai izsolē, </w:t>
      </w:r>
      <w:r w:rsidR="00CC2940" w:rsidRPr="00C976FC">
        <w:rPr>
          <w:rFonts w:ascii="Arial" w:hAnsi="Arial" w:cs="Arial"/>
        </w:rPr>
        <w:t>5</w:t>
      </w:r>
      <w:r w:rsidRPr="00C976FC">
        <w:rPr>
          <w:rFonts w:ascii="Arial" w:hAnsi="Arial" w:cs="Arial"/>
        </w:rPr>
        <w:t xml:space="preserve"> (</w:t>
      </w:r>
      <w:r w:rsidR="00CC2940" w:rsidRPr="00C976FC">
        <w:rPr>
          <w:rFonts w:ascii="Arial" w:hAnsi="Arial" w:cs="Arial"/>
        </w:rPr>
        <w:t>piecu</w:t>
      </w:r>
      <w:r w:rsidRPr="00C976FC">
        <w:rPr>
          <w:rFonts w:ascii="Arial" w:hAnsi="Arial" w:cs="Arial"/>
        </w:rPr>
        <w:t xml:space="preserve">) </w:t>
      </w:r>
      <w:r w:rsidR="00CC2940" w:rsidRPr="00C976FC">
        <w:rPr>
          <w:rFonts w:ascii="Arial" w:hAnsi="Arial" w:cs="Arial"/>
        </w:rPr>
        <w:t xml:space="preserve">darba </w:t>
      </w:r>
      <w:r w:rsidRPr="00C976FC">
        <w:rPr>
          <w:rFonts w:ascii="Arial" w:hAnsi="Arial" w:cs="Arial"/>
        </w:rPr>
        <w:t>dienu laikā, bet ne vēlāk kā 1 (vienu) dienu pirms pieteikšanās dalībai izsolē beigu termiņa, izmantojot elektronisko izsoļu vietnē pieejamo rīku.</w:t>
      </w:r>
    </w:p>
    <w:p w14:paraId="50ADB6E3" w14:textId="77777777" w:rsidR="00471FD5" w:rsidRPr="00C976FC" w:rsidRDefault="00471FD5" w:rsidP="00D4186A">
      <w:pPr>
        <w:pStyle w:val="Sarakstarindkopa"/>
        <w:widowControl/>
        <w:numPr>
          <w:ilvl w:val="1"/>
          <w:numId w:val="15"/>
        </w:numPr>
        <w:ind w:left="993" w:hanging="567"/>
        <w:jc w:val="both"/>
        <w:rPr>
          <w:rFonts w:ascii="Arial" w:hAnsi="Arial" w:cs="Arial"/>
        </w:rPr>
      </w:pPr>
      <w:r w:rsidRPr="00C976FC">
        <w:rPr>
          <w:rFonts w:ascii="Arial" w:hAnsi="Arial" w:cs="Arial"/>
        </w:rPr>
        <w:t>Informāciju par autorizēšanu dalībai izsolē izsoles rīkotājs reģistrētam lietotājam nosūta elektroniski uz elektronisko izsoļu vietnē reģistrētam lietotājam izveidotu kontu.</w:t>
      </w:r>
    </w:p>
    <w:p w14:paraId="6E0161C3" w14:textId="77777777" w:rsidR="00471FD5" w:rsidRPr="00C976FC" w:rsidRDefault="00471FD5" w:rsidP="00D4186A">
      <w:pPr>
        <w:pStyle w:val="Sarakstarindkopa"/>
        <w:widowControl/>
        <w:numPr>
          <w:ilvl w:val="1"/>
          <w:numId w:val="15"/>
        </w:numPr>
        <w:ind w:left="993" w:hanging="567"/>
        <w:jc w:val="both"/>
        <w:rPr>
          <w:rFonts w:ascii="Arial" w:hAnsi="Arial" w:cs="Arial"/>
        </w:rPr>
      </w:pPr>
      <w:r w:rsidRPr="00C976FC">
        <w:rPr>
          <w:rFonts w:ascii="Arial" w:hAnsi="Arial" w:cs="Arial"/>
        </w:rPr>
        <w:t>Autorizējot personu izsolei, katram solītājam izsoļu vietnes sistēmā automātiski izveido unikālu identifikatoru.</w:t>
      </w:r>
    </w:p>
    <w:p w14:paraId="413D37B9" w14:textId="77777777" w:rsidR="00471FD5" w:rsidRPr="00C976FC" w:rsidRDefault="00471FD5" w:rsidP="00D4186A">
      <w:pPr>
        <w:pStyle w:val="Sarakstarindkopa"/>
        <w:widowControl/>
        <w:numPr>
          <w:ilvl w:val="1"/>
          <w:numId w:val="15"/>
        </w:numPr>
        <w:ind w:left="993" w:hanging="567"/>
        <w:jc w:val="both"/>
        <w:rPr>
          <w:rFonts w:ascii="Arial" w:hAnsi="Arial" w:cs="Arial"/>
        </w:rPr>
      </w:pPr>
      <w:r w:rsidRPr="00C976FC">
        <w:rPr>
          <w:rFonts w:ascii="Arial" w:hAnsi="Arial" w:cs="Arial"/>
        </w:rPr>
        <w:t xml:space="preserve">Izsoles organizētājs nav tiesīgs līdz izsoles sākumam sniegt informāciju par izsoles pretendentiem. </w:t>
      </w:r>
    </w:p>
    <w:p w14:paraId="11BF3D45" w14:textId="77777777" w:rsidR="00471FD5" w:rsidRPr="00C976FC" w:rsidRDefault="00471FD5" w:rsidP="00D4186A">
      <w:pPr>
        <w:pStyle w:val="Sarakstarindkopa"/>
        <w:widowControl/>
        <w:numPr>
          <w:ilvl w:val="1"/>
          <w:numId w:val="15"/>
        </w:numPr>
        <w:ind w:left="993" w:hanging="567"/>
        <w:jc w:val="both"/>
        <w:rPr>
          <w:rFonts w:ascii="Arial" w:hAnsi="Arial" w:cs="Arial"/>
        </w:rPr>
      </w:pPr>
      <w:r w:rsidRPr="00C976FC">
        <w:rPr>
          <w:rFonts w:ascii="Arial" w:hAnsi="Arial" w:cs="Arial"/>
        </w:rPr>
        <w:t xml:space="preserve">Pretendenti Noteikumus var saņemt lejupielādējot tos no Pārvaldes mājas lapas </w:t>
      </w:r>
      <w:hyperlink r:id="rId14" w:history="1">
        <w:r w:rsidRPr="00C976FC">
          <w:rPr>
            <w:rStyle w:val="Hipersaite"/>
            <w:rFonts w:ascii="Arial" w:hAnsi="Arial" w:cs="Arial"/>
          </w:rPr>
          <w:t>https://liepaja-sez.lv/lv/iepirkumi-un-izsoles/</w:t>
        </w:r>
      </w:hyperlink>
      <w:r w:rsidRPr="00C976FC">
        <w:rPr>
          <w:rFonts w:ascii="Arial" w:hAnsi="Arial" w:cs="Arial"/>
        </w:rPr>
        <w:t xml:space="preserve"> sadaļā “Iepirkumi un izsoles” vai iesniedzot rakstveida iesniegumu, nosūtot to uz e-pastu </w:t>
      </w:r>
      <w:hyperlink r:id="rId15" w:history="1">
        <w:r w:rsidRPr="00C976FC">
          <w:rPr>
            <w:rStyle w:val="Hipersaite"/>
            <w:rFonts w:ascii="Arial" w:hAnsi="Arial" w:cs="Arial"/>
          </w:rPr>
          <w:t>lsez@lsez.lv</w:t>
        </w:r>
      </w:hyperlink>
      <w:r w:rsidRPr="00C976FC">
        <w:rPr>
          <w:rFonts w:ascii="Arial" w:hAnsi="Arial" w:cs="Arial"/>
        </w:rPr>
        <w:t>.</w:t>
      </w:r>
      <w:bookmarkStart w:id="38" w:name="bookmark59"/>
      <w:bookmarkStart w:id="39" w:name="bookmark66"/>
      <w:bookmarkStart w:id="40" w:name="bookmark64"/>
      <w:bookmarkStart w:id="41" w:name="bookmark65"/>
      <w:bookmarkStart w:id="42" w:name="bookmark67"/>
      <w:bookmarkEnd w:id="22"/>
      <w:bookmarkEnd w:id="38"/>
      <w:bookmarkEnd w:id="39"/>
    </w:p>
    <w:p w14:paraId="7C1A7D87" w14:textId="7D785ABB" w:rsidR="00BD59D3" w:rsidRPr="00C976FC" w:rsidRDefault="00BD59D3" w:rsidP="00D4186A">
      <w:pPr>
        <w:pStyle w:val="Sarakstarindkopa"/>
        <w:widowControl/>
        <w:numPr>
          <w:ilvl w:val="0"/>
          <w:numId w:val="15"/>
        </w:numPr>
        <w:jc w:val="both"/>
        <w:rPr>
          <w:rFonts w:ascii="Arial" w:hAnsi="Arial" w:cs="Arial"/>
          <w:b/>
          <w:bCs/>
          <w:caps/>
        </w:rPr>
      </w:pPr>
      <w:r w:rsidRPr="00C976FC">
        <w:rPr>
          <w:rFonts w:ascii="Arial" w:hAnsi="Arial" w:cs="Arial"/>
          <w:b/>
          <w:bCs/>
          <w:caps/>
        </w:rPr>
        <w:t>Izsoles norise</w:t>
      </w:r>
      <w:bookmarkEnd w:id="40"/>
      <w:bookmarkEnd w:id="41"/>
      <w:bookmarkEnd w:id="42"/>
    </w:p>
    <w:p w14:paraId="3BFFD96D" w14:textId="1C71A9D8" w:rsidR="00D4186A" w:rsidRPr="00C976FC" w:rsidRDefault="00D4186A" w:rsidP="00D4186A">
      <w:pPr>
        <w:pStyle w:val="Sarakstarindkopa"/>
        <w:widowControl/>
        <w:numPr>
          <w:ilvl w:val="1"/>
          <w:numId w:val="15"/>
        </w:numPr>
        <w:ind w:left="993" w:hanging="567"/>
        <w:jc w:val="both"/>
        <w:rPr>
          <w:rFonts w:ascii="Arial" w:hAnsi="Arial" w:cs="Arial"/>
        </w:rPr>
      </w:pPr>
      <w:bookmarkStart w:id="43" w:name="bookmark68"/>
      <w:bookmarkEnd w:id="43"/>
      <w:r w:rsidRPr="00C976FC">
        <w:rPr>
          <w:rFonts w:ascii="Arial" w:hAnsi="Arial" w:cs="Arial"/>
        </w:rPr>
        <w:lastRenderedPageBreak/>
        <w:t xml:space="preserve">Izsole sākas un noslēdzas elektronisko izsoļu vietnē </w:t>
      </w:r>
      <w:hyperlink r:id="rId16" w:history="1">
        <w:r w:rsidR="00CC2940" w:rsidRPr="00C976FC">
          <w:rPr>
            <w:rStyle w:val="Hipersaite"/>
            <w:rFonts w:ascii="Arial" w:hAnsi="Arial" w:cs="Arial"/>
          </w:rPr>
          <w:t>https://izsoles.ta.gov.lv</w:t>
        </w:r>
      </w:hyperlink>
      <w:r w:rsidR="00CC2940" w:rsidRPr="00C976FC">
        <w:rPr>
          <w:rFonts w:ascii="Arial" w:hAnsi="Arial" w:cs="Arial"/>
        </w:rPr>
        <w:t xml:space="preserve"> </w:t>
      </w:r>
      <w:r w:rsidRPr="00C976FC">
        <w:rPr>
          <w:rFonts w:ascii="Arial" w:hAnsi="Arial" w:cs="Arial"/>
        </w:rPr>
        <w:t xml:space="preserve"> norādītajā datumā un laikā.</w:t>
      </w:r>
    </w:p>
    <w:p w14:paraId="6144F094" w14:textId="77777777" w:rsidR="00D4186A" w:rsidRPr="00C976FC" w:rsidRDefault="00D4186A" w:rsidP="00D4186A">
      <w:pPr>
        <w:pStyle w:val="Sarakstarindkopa"/>
        <w:widowControl/>
        <w:numPr>
          <w:ilvl w:val="1"/>
          <w:numId w:val="15"/>
        </w:numPr>
        <w:ind w:left="993" w:hanging="567"/>
        <w:jc w:val="both"/>
        <w:rPr>
          <w:rFonts w:ascii="Arial" w:hAnsi="Arial" w:cs="Arial"/>
        </w:rPr>
      </w:pPr>
      <w:r w:rsidRPr="00C976FC">
        <w:rPr>
          <w:rFonts w:ascii="Arial" w:hAnsi="Arial" w:cs="Arial"/>
        </w:rPr>
        <w:t>Izsolei autorizētie dalībnieki drīkst izdarīt solījumus visā izsoles norises laikā.</w:t>
      </w:r>
    </w:p>
    <w:p w14:paraId="2CCE50A2" w14:textId="77777777" w:rsidR="00D4186A" w:rsidRPr="00C976FC" w:rsidRDefault="00D4186A" w:rsidP="00D4186A">
      <w:pPr>
        <w:pStyle w:val="Sarakstarindkopa"/>
        <w:widowControl/>
        <w:numPr>
          <w:ilvl w:val="1"/>
          <w:numId w:val="15"/>
        </w:numPr>
        <w:ind w:left="993" w:hanging="567"/>
        <w:jc w:val="both"/>
        <w:rPr>
          <w:rFonts w:ascii="Arial" w:hAnsi="Arial" w:cs="Arial"/>
        </w:rPr>
      </w:pPr>
      <w:r w:rsidRPr="00C976FC">
        <w:rPr>
          <w:rFonts w:ascii="Arial" w:hAnsi="Arial" w:cs="Arial"/>
        </w:rPr>
        <w:t>Ja pēdējo piecu minūšu laikā pirms izsoles noslēgšanai noteiktā laika tiek reģistrēts solījums, izsoles laiks automātiski tiek pagarināts par 5 (piecām) minūtēm.</w:t>
      </w:r>
    </w:p>
    <w:p w14:paraId="01F81BCA" w14:textId="77777777" w:rsidR="00D4186A" w:rsidRPr="00C976FC" w:rsidRDefault="00D4186A" w:rsidP="00D4186A">
      <w:pPr>
        <w:pStyle w:val="Sarakstarindkopa"/>
        <w:widowControl/>
        <w:numPr>
          <w:ilvl w:val="1"/>
          <w:numId w:val="15"/>
        </w:numPr>
        <w:ind w:left="993" w:hanging="567"/>
        <w:jc w:val="both"/>
        <w:rPr>
          <w:rFonts w:ascii="Arial" w:hAnsi="Arial" w:cs="Arial"/>
        </w:rPr>
      </w:pPr>
      <w:r w:rsidRPr="00C976FC">
        <w:rPr>
          <w:rFonts w:ascii="Arial" w:hAnsi="Arial" w:cs="Arial"/>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264ECC0E" w14:textId="77777777" w:rsidR="00D4186A" w:rsidRPr="00C976FC" w:rsidRDefault="00D4186A" w:rsidP="00D4186A">
      <w:pPr>
        <w:pStyle w:val="Sarakstarindkopa"/>
        <w:widowControl/>
        <w:numPr>
          <w:ilvl w:val="1"/>
          <w:numId w:val="15"/>
        </w:numPr>
        <w:ind w:left="993" w:hanging="567"/>
        <w:jc w:val="both"/>
        <w:rPr>
          <w:rFonts w:ascii="Arial" w:hAnsi="Arial" w:cs="Arial"/>
        </w:rPr>
      </w:pPr>
      <w:r w:rsidRPr="00C976FC">
        <w:rPr>
          <w:rFonts w:ascii="Arial" w:hAnsi="Arial" w:cs="Arial"/>
        </w:rPr>
        <w:t>Pēc izsoles noslēgšanās solījumus nereģistrē un elektronisko izsoļu vietnē tiek norādīts izsoles noslēguma datums, laiks un pēdējais izdarītais solījums.</w:t>
      </w:r>
    </w:p>
    <w:p w14:paraId="37F70D5B" w14:textId="77777777" w:rsidR="00D4186A" w:rsidRPr="00C976FC" w:rsidRDefault="00D4186A" w:rsidP="00D4186A">
      <w:pPr>
        <w:pStyle w:val="Sarakstarindkopa"/>
        <w:widowControl/>
        <w:numPr>
          <w:ilvl w:val="1"/>
          <w:numId w:val="15"/>
        </w:numPr>
        <w:ind w:left="993" w:hanging="567"/>
        <w:jc w:val="both"/>
        <w:rPr>
          <w:rFonts w:ascii="Arial" w:hAnsi="Arial" w:cs="Arial"/>
        </w:rPr>
      </w:pPr>
      <w:r w:rsidRPr="00C976FC">
        <w:rPr>
          <w:rFonts w:ascii="Arial" w:hAnsi="Arial" w:cs="Arial"/>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C8257E" w14:textId="77777777" w:rsidR="00D4186A" w:rsidRPr="00C976FC" w:rsidRDefault="00D4186A" w:rsidP="00D4186A">
      <w:pPr>
        <w:pStyle w:val="Sarakstarindkopa"/>
        <w:widowControl/>
        <w:numPr>
          <w:ilvl w:val="1"/>
          <w:numId w:val="15"/>
        </w:numPr>
        <w:ind w:left="993" w:hanging="567"/>
        <w:jc w:val="both"/>
        <w:rPr>
          <w:rFonts w:ascii="Arial" w:hAnsi="Arial" w:cs="Arial"/>
        </w:rPr>
      </w:pPr>
      <w:r w:rsidRPr="00C976FC">
        <w:rPr>
          <w:rFonts w:ascii="Arial" w:hAnsi="Arial" w:cs="Arial"/>
        </w:rPr>
        <w:t>Pēc izsoles slēgšanās sistēma automātiski sagatavo izsoles aktu, kuru Komisija apstiprina 7 (septiņu) dienu laikā pēc izsoles noslēguma.</w:t>
      </w:r>
    </w:p>
    <w:p w14:paraId="6853068C" w14:textId="77777777" w:rsidR="00D4186A" w:rsidRPr="00C976FC" w:rsidRDefault="00D4186A" w:rsidP="00D4186A">
      <w:pPr>
        <w:pStyle w:val="Sarakstarindkopa"/>
        <w:widowControl/>
        <w:numPr>
          <w:ilvl w:val="1"/>
          <w:numId w:val="15"/>
        </w:numPr>
        <w:ind w:left="993" w:hanging="567"/>
        <w:jc w:val="both"/>
        <w:rPr>
          <w:rFonts w:ascii="Arial" w:hAnsi="Arial" w:cs="Arial"/>
        </w:rPr>
      </w:pPr>
      <w:r w:rsidRPr="00C976FC">
        <w:rPr>
          <w:rFonts w:ascii="Arial" w:hAnsi="Arial" w:cs="Arial"/>
        </w:rPr>
        <w:t>Izsoles dalībniekiem, kuri piedalījušies izsolē, bet nav nosolījuši Preci, 15 (piecpadsmit) darba dienu laikā pēc izsoles akta apstiprināšanas, tiek atmaksāts Noteikumu 3.3.punktā noteiktais izsoles nodrošinājums.</w:t>
      </w:r>
    </w:p>
    <w:p w14:paraId="542F1667" w14:textId="77777777" w:rsidR="00D4186A" w:rsidRPr="00C976FC" w:rsidRDefault="00D4186A" w:rsidP="00D4186A">
      <w:pPr>
        <w:pStyle w:val="Sarakstarindkopa"/>
        <w:widowControl/>
        <w:numPr>
          <w:ilvl w:val="1"/>
          <w:numId w:val="15"/>
        </w:numPr>
        <w:ind w:left="993" w:hanging="567"/>
        <w:jc w:val="both"/>
        <w:rPr>
          <w:rFonts w:ascii="Arial" w:hAnsi="Arial" w:cs="Arial"/>
        </w:rPr>
      </w:pPr>
      <w:r w:rsidRPr="00C976FC">
        <w:rPr>
          <w:rFonts w:ascii="Arial" w:hAnsi="Arial" w:cs="Arial"/>
        </w:rPr>
        <w:t>Izsole tiek atzīta par nenotikušu un nodrošinājums netiek atmaksāts nevienam no izsoles dalībniekiem, ja neviens no viņiem nav pārsolījis izsoles sākumcenu.</w:t>
      </w:r>
    </w:p>
    <w:p w14:paraId="6A9D2E56" w14:textId="2EB6A622" w:rsidR="00BD59D3" w:rsidRPr="00C976FC" w:rsidRDefault="00D4186A" w:rsidP="00D4186A">
      <w:pPr>
        <w:pStyle w:val="Sarakstarindkopa"/>
        <w:widowControl/>
        <w:numPr>
          <w:ilvl w:val="1"/>
          <w:numId w:val="15"/>
        </w:numPr>
        <w:ind w:left="993" w:hanging="567"/>
        <w:jc w:val="both"/>
        <w:rPr>
          <w:rFonts w:ascii="Arial" w:hAnsi="Arial" w:cs="Arial"/>
        </w:rPr>
      </w:pPr>
      <w:r w:rsidRPr="00C976FC">
        <w:rPr>
          <w:rFonts w:ascii="Arial" w:hAnsi="Arial" w:cs="Arial"/>
        </w:rPr>
        <w:t>Izsoles dalībniekam, kurš nosolījis augstāko cenu, nodrošinājums tiek ieskaitīts pirkuma maksā.</w:t>
      </w:r>
    </w:p>
    <w:p w14:paraId="4B9CB78B" w14:textId="77777777" w:rsidR="00D4186A" w:rsidRPr="00C976FC" w:rsidRDefault="00D4186A" w:rsidP="00D4186A">
      <w:pPr>
        <w:pStyle w:val="Sarakstarindkopa"/>
        <w:widowControl/>
        <w:numPr>
          <w:ilvl w:val="0"/>
          <w:numId w:val="15"/>
        </w:numPr>
        <w:jc w:val="both"/>
        <w:rPr>
          <w:rFonts w:ascii="Arial" w:hAnsi="Arial" w:cs="Arial"/>
          <w:b/>
          <w:bCs/>
        </w:rPr>
      </w:pPr>
      <w:bookmarkStart w:id="44" w:name="bookmark79"/>
      <w:bookmarkStart w:id="45" w:name="bookmark81"/>
      <w:bookmarkEnd w:id="44"/>
      <w:bookmarkEnd w:id="45"/>
      <w:r w:rsidRPr="00C976FC">
        <w:rPr>
          <w:rFonts w:ascii="Arial" w:hAnsi="Arial" w:cs="Arial"/>
          <w:b/>
          <w:bCs/>
        </w:rPr>
        <w:t>IZSOLES REZULTĀTU APSTIPRINĀŠANA UN LĪGUMA SLĒGŠANAS KĀRTĪBA</w:t>
      </w:r>
    </w:p>
    <w:p w14:paraId="029FE967" w14:textId="6074CF2A" w:rsidR="00FB1230" w:rsidRPr="00C976FC" w:rsidRDefault="00BD59D3" w:rsidP="00D4186A">
      <w:pPr>
        <w:pStyle w:val="Sarakstarindkopa"/>
        <w:widowControl/>
        <w:numPr>
          <w:ilvl w:val="1"/>
          <w:numId w:val="15"/>
        </w:numPr>
        <w:ind w:left="993" w:hanging="567"/>
        <w:jc w:val="both"/>
        <w:rPr>
          <w:rFonts w:ascii="Arial" w:hAnsi="Arial" w:cs="Arial"/>
          <w:b/>
          <w:bCs/>
        </w:rPr>
      </w:pPr>
      <w:r w:rsidRPr="00C976FC">
        <w:rPr>
          <w:rFonts w:ascii="Arial" w:hAnsi="Arial" w:cs="Arial"/>
        </w:rPr>
        <w:t>Izsoles gaitu,</w:t>
      </w:r>
      <w:r w:rsidR="00FB1230" w:rsidRPr="00C976FC">
        <w:rPr>
          <w:rFonts w:ascii="Arial" w:hAnsi="Arial" w:cs="Arial"/>
        </w:rPr>
        <w:t xml:space="preserve"> Izsoles dalībnieka atbilstības pārbaudi Izsoles noteikumiem,</w:t>
      </w:r>
      <w:r w:rsidRPr="00C976FC">
        <w:rPr>
          <w:rFonts w:ascii="Arial" w:hAnsi="Arial" w:cs="Arial"/>
        </w:rPr>
        <w:t xml:space="preserve"> kā arī sistēmas automātiski sagatavoto izsoles akt</w:t>
      </w:r>
      <w:r w:rsidR="00FB1230" w:rsidRPr="00C976FC">
        <w:rPr>
          <w:rFonts w:ascii="Arial" w:hAnsi="Arial" w:cs="Arial"/>
        </w:rPr>
        <w:t xml:space="preserve">u un ierosinājumu apstiprināt izsoles rezultātus </w:t>
      </w:r>
      <w:r w:rsidRPr="00C976FC">
        <w:rPr>
          <w:rFonts w:ascii="Arial" w:hAnsi="Arial" w:cs="Arial"/>
        </w:rPr>
        <w:t xml:space="preserve">Komisija atspoguļo izsoles protokolā. Komisija sagatavo protokolu </w:t>
      </w:r>
      <w:r w:rsidR="00D4186A" w:rsidRPr="00C976FC">
        <w:rPr>
          <w:rFonts w:ascii="Arial" w:hAnsi="Arial" w:cs="Arial"/>
        </w:rPr>
        <w:t>7</w:t>
      </w:r>
      <w:r w:rsidRPr="00C976FC">
        <w:rPr>
          <w:rFonts w:ascii="Arial" w:hAnsi="Arial" w:cs="Arial"/>
        </w:rPr>
        <w:t xml:space="preserve"> (</w:t>
      </w:r>
      <w:r w:rsidR="00D4186A" w:rsidRPr="00C976FC">
        <w:rPr>
          <w:rFonts w:ascii="Arial" w:hAnsi="Arial" w:cs="Arial"/>
        </w:rPr>
        <w:t>septiņu</w:t>
      </w:r>
      <w:r w:rsidRPr="00C976FC">
        <w:rPr>
          <w:rFonts w:ascii="Arial" w:hAnsi="Arial" w:cs="Arial"/>
        </w:rPr>
        <w:t>) darba dienu laikā pēc izsoles noslēguma</w:t>
      </w:r>
      <w:r w:rsidR="00FB1230" w:rsidRPr="00C976FC">
        <w:rPr>
          <w:rFonts w:ascii="Arial" w:hAnsi="Arial" w:cs="Arial"/>
        </w:rPr>
        <w:t>.</w:t>
      </w:r>
    </w:p>
    <w:p w14:paraId="76382472" w14:textId="49E0D8EB" w:rsidR="00391721" w:rsidRPr="00C976FC" w:rsidRDefault="00391721" w:rsidP="00391721">
      <w:pPr>
        <w:pStyle w:val="Sarakstarindkopa"/>
        <w:widowControl/>
        <w:numPr>
          <w:ilvl w:val="1"/>
          <w:numId w:val="15"/>
        </w:numPr>
        <w:ind w:left="993" w:hanging="567"/>
        <w:jc w:val="both"/>
        <w:rPr>
          <w:rFonts w:ascii="Arial" w:hAnsi="Arial" w:cs="Arial"/>
        </w:rPr>
      </w:pPr>
      <w:r w:rsidRPr="00C976FC">
        <w:rPr>
          <w:rFonts w:ascii="Arial" w:hAnsi="Arial" w:cs="Arial"/>
        </w:rPr>
        <w:t xml:space="preserve">Komisijas kompetencē nav pieņemt lēmumu par Izsoles uzvarētāju un Preces Pirkuma līguma noslēgšanu izsoles rezultātā (lēmumu par publiskas personas mantas atsavināšanu) vai jebkādi ietekmēt šāda lēmuma saturu. Komisija veic tehnisku Izsoles dalībnieku atbilstības Izsoles noteikumiem izvērtēšanu un protokola sagatavošanu, komisijas sagatavotajam Izsoles protokolam ir ieteikuma un konsultatīvs raksturs. </w:t>
      </w:r>
    </w:p>
    <w:p w14:paraId="69F6E77F" w14:textId="288B2122" w:rsidR="00FB1230" w:rsidRPr="00C976FC" w:rsidRDefault="00FB1230" w:rsidP="00D4186A">
      <w:pPr>
        <w:pStyle w:val="Sarakstarindkopa"/>
        <w:widowControl/>
        <w:numPr>
          <w:ilvl w:val="1"/>
          <w:numId w:val="15"/>
        </w:numPr>
        <w:ind w:left="993" w:hanging="567"/>
        <w:jc w:val="both"/>
        <w:rPr>
          <w:rFonts w:ascii="Arial" w:hAnsi="Arial" w:cs="Arial"/>
        </w:rPr>
      </w:pPr>
      <w:r w:rsidRPr="00C976FC">
        <w:rPr>
          <w:rFonts w:ascii="Arial" w:hAnsi="Arial" w:cs="Arial"/>
        </w:rPr>
        <w:t>Izsoles rezultātus, izvērtējot izsoles protokolā norādīto, apstiprina Liepājas speciālās ekonomiskās zonas pārvaldnieks</w:t>
      </w:r>
      <w:r w:rsidR="000908F8">
        <w:rPr>
          <w:rFonts w:ascii="Arial" w:hAnsi="Arial" w:cs="Arial"/>
        </w:rPr>
        <w:t>.</w:t>
      </w:r>
    </w:p>
    <w:p w14:paraId="5B4EF656" w14:textId="7C3C71F2" w:rsidR="00BD59D3" w:rsidRPr="00C976FC" w:rsidRDefault="00FB1230" w:rsidP="00D4186A">
      <w:pPr>
        <w:pStyle w:val="Sarakstarindkopa"/>
        <w:widowControl/>
        <w:numPr>
          <w:ilvl w:val="1"/>
          <w:numId w:val="15"/>
        </w:numPr>
        <w:ind w:left="993" w:hanging="567"/>
        <w:jc w:val="both"/>
        <w:rPr>
          <w:rFonts w:ascii="Arial" w:hAnsi="Arial" w:cs="Arial"/>
          <w:b/>
          <w:bCs/>
        </w:rPr>
      </w:pPr>
      <w:r w:rsidRPr="00C976FC">
        <w:rPr>
          <w:rFonts w:ascii="Arial" w:hAnsi="Arial" w:cs="Arial"/>
        </w:rPr>
        <w:t xml:space="preserve">Pēc Izsoles rezultātu apstiprināšanas Komisija </w:t>
      </w:r>
      <w:r w:rsidR="00BD59D3" w:rsidRPr="00C976FC">
        <w:rPr>
          <w:rFonts w:ascii="Arial" w:hAnsi="Arial" w:cs="Arial"/>
        </w:rPr>
        <w:t>Izsoles dalībniekam, kurš nosolījis augstāko cenu</w:t>
      </w:r>
      <w:r w:rsidRPr="00C976FC">
        <w:rPr>
          <w:rFonts w:ascii="Arial" w:hAnsi="Arial" w:cs="Arial"/>
        </w:rPr>
        <w:t>, nosūta paziņojumu par izsoles rezultātiem un uzaicinājumu noslēgt Preces pirkuma līgumu</w:t>
      </w:r>
      <w:r w:rsidR="00BD59D3" w:rsidRPr="00C976FC">
        <w:rPr>
          <w:rFonts w:ascii="Arial" w:hAnsi="Arial" w:cs="Arial"/>
        </w:rPr>
        <w:t>.</w:t>
      </w:r>
    </w:p>
    <w:p w14:paraId="5BCA0EBB" w14:textId="77777777" w:rsidR="00D4186A" w:rsidRPr="00C976FC" w:rsidRDefault="00D4186A" w:rsidP="00D4186A">
      <w:pPr>
        <w:pStyle w:val="Sarakstarindkopa"/>
        <w:widowControl/>
        <w:numPr>
          <w:ilvl w:val="1"/>
          <w:numId w:val="15"/>
        </w:numPr>
        <w:ind w:left="993" w:hanging="567"/>
        <w:jc w:val="both"/>
        <w:rPr>
          <w:rFonts w:ascii="Arial" w:hAnsi="Arial" w:cs="Arial"/>
          <w:b/>
          <w:bCs/>
        </w:rPr>
      </w:pPr>
      <w:r w:rsidRPr="00C976FC">
        <w:rPr>
          <w:rFonts w:ascii="Arial" w:hAnsi="Arial" w:cs="Arial"/>
        </w:rPr>
        <w:t xml:space="preserve">Izsoles rezultātus publicē izsoles rezultātu Pārvaldes oficiālajā tīmekļa vietnē </w:t>
      </w:r>
      <w:hyperlink r:id="rId17" w:history="1">
        <w:r w:rsidRPr="00C976FC">
          <w:rPr>
            <w:rStyle w:val="Hipersaite"/>
            <w:rFonts w:ascii="Arial" w:hAnsi="Arial" w:cs="Arial"/>
          </w:rPr>
          <w:t>Liepājas SEZ (https://liepaja-sez.lv/)</w:t>
        </w:r>
      </w:hyperlink>
      <w:r w:rsidRPr="00C976FC">
        <w:rPr>
          <w:rFonts w:ascii="Arial" w:hAnsi="Arial" w:cs="Arial"/>
        </w:rPr>
        <w:t xml:space="preserve"> sadaļā “Iepirkumi un izsoles”.</w:t>
      </w:r>
      <w:bookmarkStart w:id="46" w:name="bookmark82"/>
      <w:bookmarkEnd w:id="46"/>
    </w:p>
    <w:p w14:paraId="24CFB1C3" w14:textId="52DBF81B" w:rsidR="00D4186A" w:rsidRPr="00C976FC" w:rsidRDefault="00D4186A" w:rsidP="00D4186A">
      <w:pPr>
        <w:pStyle w:val="Sarakstarindkopa"/>
        <w:widowControl/>
        <w:numPr>
          <w:ilvl w:val="1"/>
          <w:numId w:val="15"/>
        </w:numPr>
        <w:ind w:left="993" w:hanging="567"/>
        <w:jc w:val="both"/>
        <w:rPr>
          <w:rFonts w:ascii="Arial" w:hAnsi="Arial" w:cs="Arial"/>
          <w:b/>
          <w:bCs/>
        </w:rPr>
      </w:pPr>
      <w:r w:rsidRPr="00C976FC">
        <w:rPr>
          <w:rFonts w:ascii="Arial" w:hAnsi="Arial" w:cs="Arial"/>
        </w:rPr>
        <w:t xml:space="preserve">Izsoles dalībniekam, kurš nosolījis augstāko cenu, 10 (desmit) darba dienu laikā </w:t>
      </w:r>
      <w:bookmarkStart w:id="47" w:name="_Hlk194652428"/>
      <w:r w:rsidRPr="00C976FC">
        <w:rPr>
          <w:rFonts w:ascii="Arial" w:hAnsi="Arial" w:cs="Arial"/>
        </w:rPr>
        <w:t xml:space="preserve">no paziņojuma nosūtīšanas dienas </w:t>
      </w:r>
      <w:bookmarkEnd w:id="47"/>
      <w:r w:rsidRPr="00C976FC">
        <w:rPr>
          <w:rFonts w:ascii="Arial" w:hAnsi="Arial" w:cs="Arial"/>
        </w:rPr>
        <w:t>jānoslēdz Preces Pirkuma līgums ar Pārvaldi saskaņā ar Noteikumu pielikumu Nr.2.</w:t>
      </w:r>
    </w:p>
    <w:p w14:paraId="2C6F581D" w14:textId="35EC3C23" w:rsidR="00D4186A" w:rsidRPr="00C976FC" w:rsidRDefault="00D4186A" w:rsidP="00D4186A">
      <w:pPr>
        <w:pStyle w:val="Sarakstarindkopa"/>
        <w:widowControl/>
        <w:numPr>
          <w:ilvl w:val="1"/>
          <w:numId w:val="15"/>
        </w:numPr>
        <w:ind w:left="993" w:hanging="567"/>
        <w:jc w:val="both"/>
        <w:rPr>
          <w:rFonts w:ascii="Arial" w:hAnsi="Arial" w:cs="Arial"/>
          <w:b/>
          <w:bCs/>
        </w:rPr>
      </w:pPr>
      <w:r w:rsidRPr="00C976FC">
        <w:rPr>
          <w:rFonts w:ascii="Arial" w:hAnsi="Arial" w:cs="Arial"/>
        </w:rPr>
        <w:t>Ja Preces nosolījušais dalībnieks Noteikumu 7.</w:t>
      </w:r>
      <w:r w:rsidR="00391721" w:rsidRPr="00C976FC">
        <w:rPr>
          <w:rFonts w:ascii="Arial" w:hAnsi="Arial" w:cs="Arial"/>
        </w:rPr>
        <w:t>6</w:t>
      </w:r>
      <w:r w:rsidRPr="00C976FC">
        <w:rPr>
          <w:rFonts w:ascii="Arial" w:hAnsi="Arial" w:cs="Arial"/>
        </w:rPr>
        <w:t>.punktā noteiktajā termiņā nav noslēdzis Preces Pirkuma līgumu, viņš zaudē tiesības uz nosolīto Preci. Izsoles nodrošinājums attiecīgajam dalībniekam netiek atmaksāts</w:t>
      </w:r>
      <w:r w:rsidR="00BD59D3" w:rsidRPr="00C976FC">
        <w:rPr>
          <w:rFonts w:ascii="Arial" w:hAnsi="Arial" w:cs="Arial"/>
        </w:rPr>
        <w:t>.</w:t>
      </w:r>
    </w:p>
    <w:p w14:paraId="7C309B41" w14:textId="77777777" w:rsidR="00D4186A" w:rsidRPr="00C976FC" w:rsidRDefault="00D4186A" w:rsidP="00D4186A">
      <w:pPr>
        <w:pStyle w:val="Sarakstarindkopa"/>
        <w:widowControl/>
        <w:numPr>
          <w:ilvl w:val="1"/>
          <w:numId w:val="15"/>
        </w:numPr>
        <w:ind w:left="993" w:hanging="567"/>
        <w:jc w:val="both"/>
        <w:rPr>
          <w:rFonts w:ascii="Arial" w:hAnsi="Arial" w:cs="Arial"/>
          <w:b/>
          <w:bCs/>
        </w:rPr>
      </w:pPr>
      <w:r w:rsidRPr="00C976FC">
        <w:rPr>
          <w:rFonts w:ascii="Arial" w:hAnsi="Arial" w:cs="Arial"/>
        </w:rPr>
        <w:lastRenderedPageBreak/>
        <w:t>Ja nosolītājs noteiktajā laikā nav noslēdzis Preces Pirkuma līgumu, Pārvalde par to informē izsoles dalībnieku, kurš nosolījis nākamo augstāko cenu un šim izsoles dalībniekam ir tiesības 5 (piecu) darba dienu laikā no paziņojuma saņemšanas dienas paziņot izsoles rīkotājam par Preču pirkšanu par nosolīto cenu.</w:t>
      </w:r>
    </w:p>
    <w:p w14:paraId="0F4967B0" w14:textId="42CBE1DB" w:rsidR="00D4186A" w:rsidRPr="00C976FC" w:rsidRDefault="00D4186A" w:rsidP="00D4186A">
      <w:pPr>
        <w:pStyle w:val="Sarakstarindkopa"/>
        <w:widowControl/>
        <w:numPr>
          <w:ilvl w:val="1"/>
          <w:numId w:val="15"/>
        </w:numPr>
        <w:ind w:left="993" w:hanging="567"/>
        <w:jc w:val="both"/>
        <w:rPr>
          <w:rFonts w:ascii="Arial" w:hAnsi="Arial" w:cs="Arial"/>
          <w:b/>
          <w:bCs/>
        </w:rPr>
      </w:pPr>
      <w:r w:rsidRPr="00C976FC">
        <w:rPr>
          <w:rFonts w:ascii="Arial" w:hAnsi="Arial" w:cs="Arial"/>
        </w:rPr>
        <w:t>Ja 7.</w:t>
      </w:r>
      <w:r w:rsidR="00391721" w:rsidRPr="00C976FC">
        <w:rPr>
          <w:rFonts w:ascii="Arial" w:hAnsi="Arial" w:cs="Arial"/>
        </w:rPr>
        <w:t>8</w:t>
      </w:r>
      <w:r w:rsidRPr="00C976FC">
        <w:rPr>
          <w:rFonts w:ascii="Arial" w:hAnsi="Arial" w:cs="Arial"/>
        </w:rPr>
        <w:t>.punktā noteiktais izsoles dalībnieks no Preces pirkuma atsakās, izsole tiek uzskatīta par nenotikšu. Dalībniekam, kurš atteicies no pirkuma līguma noslēgšanas, nodrošinājums netiek atmaksāts.</w:t>
      </w:r>
      <w:bookmarkStart w:id="48" w:name="bookmark86"/>
      <w:bookmarkStart w:id="49" w:name="bookmark89"/>
      <w:bookmarkEnd w:id="48"/>
      <w:bookmarkEnd w:id="49"/>
    </w:p>
    <w:p w14:paraId="7C68A20E" w14:textId="77777777" w:rsidR="00D4186A" w:rsidRPr="00C976FC" w:rsidRDefault="00D4186A" w:rsidP="00D4186A">
      <w:pPr>
        <w:pStyle w:val="Sarakstarindkopa"/>
        <w:widowControl/>
        <w:numPr>
          <w:ilvl w:val="0"/>
          <w:numId w:val="15"/>
        </w:numPr>
        <w:jc w:val="both"/>
        <w:rPr>
          <w:rFonts w:ascii="Arial" w:hAnsi="Arial" w:cs="Arial"/>
          <w:b/>
          <w:bCs/>
        </w:rPr>
      </w:pPr>
      <w:r w:rsidRPr="00C976FC">
        <w:rPr>
          <w:rFonts w:ascii="Arial" w:hAnsi="Arial" w:cs="Arial"/>
          <w:b/>
          <w:bCs/>
        </w:rPr>
        <w:t>NENOTIKUŠĀS IZSOLES</w:t>
      </w:r>
    </w:p>
    <w:p w14:paraId="5D729946" w14:textId="77777777" w:rsidR="00D4186A" w:rsidRPr="00C976FC" w:rsidRDefault="00D4186A" w:rsidP="00D4186A">
      <w:pPr>
        <w:pStyle w:val="Sarakstarindkopa"/>
        <w:widowControl/>
        <w:numPr>
          <w:ilvl w:val="1"/>
          <w:numId w:val="15"/>
        </w:numPr>
        <w:ind w:left="993" w:hanging="567"/>
        <w:jc w:val="both"/>
        <w:rPr>
          <w:rFonts w:ascii="Arial" w:hAnsi="Arial" w:cs="Arial"/>
          <w:b/>
          <w:bCs/>
        </w:rPr>
      </w:pPr>
      <w:r w:rsidRPr="00C976FC">
        <w:rPr>
          <w:rFonts w:ascii="Arial" w:hAnsi="Arial" w:cs="Arial"/>
        </w:rPr>
        <w:t>Komisija pieņem lēmumu par izsoles atzīšanu par nenotikušu</w:t>
      </w:r>
      <w:r w:rsidR="00BD59D3" w:rsidRPr="00C976FC">
        <w:rPr>
          <w:rFonts w:ascii="Arial" w:hAnsi="Arial" w:cs="Arial"/>
        </w:rPr>
        <w:t>:</w:t>
      </w:r>
      <w:bookmarkStart w:id="50" w:name="bookmark91"/>
      <w:bookmarkEnd w:id="50"/>
    </w:p>
    <w:p w14:paraId="709F82BB" w14:textId="77777777" w:rsidR="00D4186A" w:rsidRPr="00C976FC" w:rsidRDefault="00BD59D3" w:rsidP="00D4186A">
      <w:pPr>
        <w:pStyle w:val="Sarakstarindkopa"/>
        <w:widowControl/>
        <w:numPr>
          <w:ilvl w:val="2"/>
          <w:numId w:val="15"/>
        </w:numPr>
        <w:jc w:val="both"/>
        <w:rPr>
          <w:rFonts w:ascii="Arial" w:hAnsi="Arial" w:cs="Arial"/>
          <w:b/>
          <w:bCs/>
        </w:rPr>
      </w:pPr>
      <w:r w:rsidRPr="00C976FC">
        <w:rPr>
          <w:rFonts w:ascii="Arial" w:hAnsi="Arial" w:cs="Arial"/>
        </w:rPr>
        <w:t>ja uz izsoli nav autorizēts neviens izsoles dalībnieks;</w:t>
      </w:r>
      <w:bookmarkStart w:id="51" w:name="bookmark92"/>
      <w:bookmarkEnd w:id="51"/>
    </w:p>
    <w:p w14:paraId="3BCB4412" w14:textId="77777777" w:rsidR="00D4186A" w:rsidRPr="00C976FC" w:rsidRDefault="00BD59D3" w:rsidP="00D4186A">
      <w:pPr>
        <w:pStyle w:val="Sarakstarindkopa"/>
        <w:widowControl/>
        <w:numPr>
          <w:ilvl w:val="2"/>
          <w:numId w:val="15"/>
        </w:numPr>
        <w:jc w:val="both"/>
        <w:rPr>
          <w:rFonts w:ascii="Arial" w:hAnsi="Arial" w:cs="Arial"/>
          <w:b/>
          <w:bCs/>
        </w:rPr>
      </w:pPr>
      <w:r w:rsidRPr="00C976FC">
        <w:rPr>
          <w:rFonts w:ascii="Arial" w:hAnsi="Arial" w:cs="Arial"/>
        </w:rPr>
        <w:t>ja izsole bijusi izziņota, pārkāpjot šos noteikumus vai Publiskas personas mantas atsavināšanas likuma nosacījumus;</w:t>
      </w:r>
      <w:bookmarkStart w:id="52" w:name="bookmark93"/>
      <w:bookmarkEnd w:id="52"/>
    </w:p>
    <w:p w14:paraId="69C7022E" w14:textId="77777777" w:rsidR="00D4186A" w:rsidRPr="00C976FC" w:rsidRDefault="00BD59D3" w:rsidP="00D4186A">
      <w:pPr>
        <w:pStyle w:val="Sarakstarindkopa"/>
        <w:widowControl/>
        <w:numPr>
          <w:ilvl w:val="2"/>
          <w:numId w:val="15"/>
        </w:numPr>
        <w:jc w:val="both"/>
        <w:rPr>
          <w:rFonts w:ascii="Arial" w:hAnsi="Arial" w:cs="Arial"/>
          <w:b/>
          <w:bCs/>
        </w:rPr>
      </w:pPr>
      <w:r w:rsidRPr="00C976FC">
        <w:rPr>
          <w:rFonts w:ascii="Arial" w:hAnsi="Arial" w:cs="Arial"/>
        </w:rPr>
        <w:t>ja tiek noskaidrots, ka nepamatoti noraidīta kāda dalībnieka piedalīšanās izsolē, vai nepareizi noraidīts kāds pārsolījums;</w:t>
      </w:r>
      <w:bookmarkStart w:id="53" w:name="bookmark94"/>
      <w:bookmarkEnd w:id="53"/>
    </w:p>
    <w:p w14:paraId="1E4527AA" w14:textId="77777777" w:rsidR="00D4186A" w:rsidRPr="00C976FC" w:rsidRDefault="00BD59D3" w:rsidP="00D4186A">
      <w:pPr>
        <w:pStyle w:val="Sarakstarindkopa"/>
        <w:widowControl/>
        <w:numPr>
          <w:ilvl w:val="2"/>
          <w:numId w:val="15"/>
        </w:numPr>
        <w:jc w:val="both"/>
        <w:rPr>
          <w:rFonts w:ascii="Arial" w:hAnsi="Arial" w:cs="Arial"/>
          <w:b/>
          <w:bCs/>
        </w:rPr>
      </w:pPr>
      <w:r w:rsidRPr="00C976FC">
        <w:rPr>
          <w:rFonts w:ascii="Arial" w:hAnsi="Arial" w:cs="Arial"/>
        </w:rPr>
        <w:t>ja neviens izsoles dalībnieks nav pārsolījis izsoles sākumcenu;</w:t>
      </w:r>
      <w:bookmarkStart w:id="54" w:name="bookmark95"/>
      <w:bookmarkEnd w:id="54"/>
    </w:p>
    <w:p w14:paraId="44079D36" w14:textId="28F7E327" w:rsidR="00D4186A" w:rsidRPr="00C976FC" w:rsidRDefault="00BD59D3" w:rsidP="00D4186A">
      <w:pPr>
        <w:pStyle w:val="Sarakstarindkopa"/>
        <w:widowControl/>
        <w:numPr>
          <w:ilvl w:val="2"/>
          <w:numId w:val="15"/>
        </w:numPr>
        <w:jc w:val="both"/>
        <w:rPr>
          <w:rFonts w:ascii="Arial" w:hAnsi="Arial" w:cs="Arial"/>
          <w:b/>
          <w:bCs/>
        </w:rPr>
      </w:pPr>
      <w:r w:rsidRPr="00C976FC">
        <w:rPr>
          <w:rFonts w:ascii="Arial" w:hAnsi="Arial" w:cs="Arial"/>
        </w:rPr>
        <w:t xml:space="preserve">ja </w:t>
      </w:r>
      <w:r w:rsidR="00D4186A" w:rsidRPr="00C976FC">
        <w:rPr>
          <w:rFonts w:ascii="Arial" w:hAnsi="Arial" w:cs="Arial"/>
        </w:rPr>
        <w:t>neviens</w:t>
      </w:r>
      <w:r w:rsidRPr="00C976FC">
        <w:rPr>
          <w:rFonts w:ascii="Arial" w:hAnsi="Arial" w:cs="Arial"/>
        </w:rPr>
        <w:t xml:space="preserve"> izsoles dalībnieks, kurš nosolījis izsolāmo </w:t>
      </w:r>
      <w:r w:rsidR="00D4186A" w:rsidRPr="00C976FC">
        <w:rPr>
          <w:rFonts w:ascii="Arial" w:hAnsi="Arial" w:cs="Arial"/>
          <w:i/>
          <w:iCs/>
        </w:rPr>
        <w:t>Preci</w:t>
      </w:r>
      <w:r w:rsidRPr="00C976FC">
        <w:rPr>
          <w:rFonts w:ascii="Arial" w:hAnsi="Arial" w:cs="Arial"/>
        </w:rPr>
        <w:t>, nav parakstījis izsolāmā</w:t>
      </w:r>
      <w:r w:rsidR="00D4186A" w:rsidRPr="00C976FC">
        <w:rPr>
          <w:rFonts w:ascii="Arial" w:hAnsi="Arial" w:cs="Arial"/>
        </w:rPr>
        <w:t xml:space="preserve">s Preces </w:t>
      </w:r>
      <w:r w:rsidRPr="00C976FC">
        <w:rPr>
          <w:rFonts w:ascii="Arial" w:hAnsi="Arial" w:cs="Arial"/>
        </w:rPr>
        <w:t>pirkuma līgumu;</w:t>
      </w:r>
      <w:bookmarkStart w:id="55" w:name="bookmark96"/>
      <w:bookmarkEnd w:id="55"/>
    </w:p>
    <w:p w14:paraId="24BEF8C3" w14:textId="77777777" w:rsidR="00D4186A" w:rsidRPr="00C976FC" w:rsidRDefault="00BD59D3" w:rsidP="00D4186A">
      <w:pPr>
        <w:pStyle w:val="Sarakstarindkopa"/>
        <w:widowControl/>
        <w:numPr>
          <w:ilvl w:val="2"/>
          <w:numId w:val="15"/>
        </w:numPr>
        <w:jc w:val="both"/>
        <w:rPr>
          <w:rFonts w:ascii="Arial" w:hAnsi="Arial" w:cs="Arial"/>
          <w:b/>
          <w:bCs/>
        </w:rPr>
      </w:pPr>
      <w:r w:rsidRPr="00C976FC">
        <w:rPr>
          <w:rFonts w:ascii="Arial" w:hAnsi="Arial" w:cs="Arial"/>
        </w:rPr>
        <w:t>ja neviens no izsoles dalībniekiem, kurš atzīts par nosolītāju, neveic pirkuma maksas samaksu šajos noteikumos norādītajā termiņā;</w:t>
      </w:r>
      <w:bookmarkStart w:id="56" w:name="_Hlk200370894"/>
    </w:p>
    <w:p w14:paraId="19444E06" w14:textId="107AE6ED" w:rsidR="00D4186A" w:rsidRPr="00C976FC" w:rsidRDefault="00D4186A" w:rsidP="00D4186A">
      <w:pPr>
        <w:pStyle w:val="Sarakstarindkopa"/>
        <w:widowControl/>
        <w:numPr>
          <w:ilvl w:val="2"/>
          <w:numId w:val="15"/>
        </w:numPr>
        <w:jc w:val="both"/>
        <w:rPr>
          <w:rFonts w:ascii="Arial" w:hAnsi="Arial" w:cs="Arial"/>
          <w:b/>
          <w:bCs/>
        </w:rPr>
      </w:pPr>
      <w:r w:rsidRPr="00C976FC">
        <w:rPr>
          <w:rFonts w:ascii="Arial" w:hAnsi="Arial" w:cs="Arial"/>
        </w:rPr>
        <w:t>ja netiek pārsolīta izsoles sākumcena;</w:t>
      </w:r>
    </w:p>
    <w:p w14:paraId="291B9F57" w14:textId="19B2F24E" w:rsidR="00D4186A" w:rsidRPr="00C976FC" w:rsidRDefault="006D3E5B" w:rsidP="00D4186A">
      <w:pPr>
        <w:pStyle w:val="Sarakstarindkopa"/>
        <w:widowControl/>
        <w:numPr>
          <w:ilvl w:val="2"/>
          <w:numId w:val="15"/>
        </w:numPr>
        <w:jc w:val="both"/>
        <w:rPr>
          <w:rFonts w:ascii="Arial" w:hAnsi="Arial" w:cs="Arial"/>
          <w:b/>
          <w:bCs/>
        </w:rPr>
      </w:pPr>
      <w:r w:rsidRPr="00C976FC">
        <w:rPr>
          <w:rFonts w:ascii="Arial" w:hAnsi="Arial" w:cs="Arial"/>
        </w:rPr>
        <w:t>Augstāko cenu nosolījusi</w:t>
      </w:r>
      <w:r w:rsidR="00BD59D3" w:rsidRPr="00C976FC">
        <w:rPr>
          <w:rFonts w:ascii="Arial" w:hAnsi="Arial" w:cs="Arial"/>
        </w:rPr>
        <w:t xml:space="preserve"> persona, kurai nav bijušas tiesības piedalīties izsolē</w:t>
      </w:r>
      <w:bookmarkEnd w:id="56"/>
      <w:r w:rsidR="00BD59D3" w:rsidRPr="00C976FC">
        <w:rPr>
          <w:rFonts w:ascii="Arial" w:hAnsi="Arial" w:cs="Arial"/>
        </w:rPr>
        <w:t>.</w:t>
      </w:r>
      <w:bookmarkStart w:id="57" w:name="bookmark97"/>
      <w:bookmarkStart w:id="58" w:name="bookmark100"/>
      <w:bookmarkStart w:id="59" w:name="bookmark101"/>
      <w:bookmarkStart w:id="60" w:name="bookmark98"/>
      <w:bookmarkStart w:id="61" w:name="bookmark99"/>
      <w:bookmarkEnd w:id="57"/>
      <w:bookmarkEnd w:id="58"/>
    </w:p>
    <w:p w14:paraId="03D193C6" w14:textId="77777777" w:rsidR="00D4186A" w:rsidRPr="00C976FC" w:rsidRDefault="00BD59D3" w:rsidP="00D4186A">
      <w:pPr>
        <w:pStyle w:val="Sarakstarindkopa"/>
        <w:widowControl/>
        <w:numPr>
          <w:ilvl w:val="0"/>
          <w:numId w:val="15"/>
        </w:numPr>
        <w:jc w:val="both"/>
        <w:rPr>
          <w:rFonts w:ascii="Arial" w:hAnsi="Arial" w:cs="Arial"/>
          <w:b/>
          <w:bCs/>
        </w:rPr>
      </w:pPr>
      <w:r w:rsidRPr="00C976FC">
        <w:rPr>
          <w:rFonts w:ascii="Arial" w:hAnsi="Arial" w:cs="Arial"/>
          <w:b/>
          <w:bCs/>
          <w:caps/>
        </w:rPr>
        <w:t>Īpašie noteikumi</w:t>
      </w:r>
      <w:bookmarkStart w:id="62" w:name="bookmark102"/>
      <w:bookmarkEnd w:id="59"/>
      <w:bookmarkEnd w:id="60"/>
      <w:bookmarkEnd w:id="61"/>
      <w:bookmarkEnd w:id="62"/>
    </w:p>
    <w:p w14:paraId="54724264" w14:textId="77777777" w:rsidR="00D4186A" w:rsidRPr="00C976FC" w:rsidRDefault="00BD59D3" w:rsidP="00D4186A">
      <w:pPr>
        <w:pStyle w:val="Sarakstarindkopa"/>
        <w:widowControl/>
        <w:numPr>
          <w:ilvl w:val="1"/>
          <w:numId w:val="15"/>
        </w:numPr>
        <w:jc w:val="both"/>
        <w:rPr>
          <w:rFonts w:ascii="Arial" w:hAnsi="Arial" w:cs="Arial"/>
          <w:b/>
          <w:bCs/>
        </w:rPr>
      </w:pPr>
      <w:r w:rsidRPr="00C976FC">
        <w:rPr>
          <w:rFonts w:ascii="Arial" w:hAnsi="Arial" w:cs="Arial"/>
        </w:rPr>
        <w:t>Starp izsoles dalībniekiem aizliegta vienošanās, kas varētu ietekmēt izsoles rezultātus un gaitu.</w:t>
      </w:r>
      <w:bookmarkStart w:id="63" w:name="bookmark103"/>
      <w:bookmarkEnd w:id="63"/>
    </w:p>
    <w:p w14:paraId="562E21D9" w14:textId="77777777" w:rsidR="00CC2940" w:rsidRPr="00C976FC" w:rsidRDefault="00BD59D3" w:rsidP="00CC2940">
      <w:pPr>
        <w:pStyle w:val="Sarakstarindkopa"/>
        <w:widowControl/>
        <w:numPr>
          <w:ilvl w:val="1"/>
          <w:numId w:val="15"/>
        </w:numPr>
        <w:jc w:val="both"/>
        <w:rPr>
          <w:rFonts w:ascii="Arial" w:hAnsi="Arial" w:cs="Arial"/>
          <w:b/>
          <w:bCs/>
        </w:rPr>
      </w:pPr>
      <w:r w:rsidRPr="00C976FC">
        <w:rPr>
          <w:rFonts w:ascii="Arial" w:hAnsi="Arial" w:cs="Arial"/>
        </w:rPr>
        <w:t xml:space="preserve">Izdevumus par </w:t>
      </w:r>
      <w:r w:rsidRPr="00C976FC">
        <w:rPr>
          <w:rFonts w:ascii="Arial" w:hAnsi="Arial" w:cs="Arial"/>
          <w:i/>
          <w:iCs/>
        </w:rPr>
        <w:t>Transportlīdzekļa</w:t>
      </w:r>
      <w:r w:rsidRPr="00C976FC">
        <w:rPr>
          <w:rFonts w:ascii="Arial" w:hAnsi="Arial" w:cs="Arial"/>
        </w:rPr>
        <w:t xml:space="preserve"> reģistrāciju CSDD sedz pircējs.</w:t>
      </w:r>
      <w:bookmarkStart w:id="64" w:name="bookmark104"/>
      <w:bookmarkEnd w:id="64"/>
    </w:p>
    <w:p w14:paraId="3518BC92" w14:textId="77777777" w:rsidR="00CC2940" w:rsidRPr="00C976FC" w:rsidRDefault="00BD59D3" w:rsidP="00CC2940">
      <w:pPr>
        <w:pStyle w:val="Sarakstarindkopa"/>
        <w:widowControl/>
        <w:numPr>
          <w:ilvl w:val="1"/>
          <w:numId w:val="15"/>
        </w:numPr>
        <w:jc w:val="both"/>
        <w:rPr>
          <w:rFonts w:ascii="Arial" w:hAnsi="Arial" w:cs="Arial"/>
          <w:b/>
          <w:bCs/>
        </w:rPr>
      </w:pPr>
      <w:r w:rsidRPr="00C976FC">
        <w:rPr>
          <w:rFonts w:ascii="Arial" w:hAnsi="Arial" w:cs="Arial"/>
        </w:rPr>
        <w:t>Izsoles pretendenti, dalībnieki piekrīt, ka Liepājas speciālās ekonomiskās zonas pārvalde veic to personas datu apstrādi, pārbaudot sniegto ziņu patiesumu.</w:t>
      </w:r>
      <w:bookmarkStart w:id="65" w:name="bookmark105"/>
      <w:bookmarkEnd w:id="65"/>
    </w:p>
    <w:p w14:paraId="74790FAC" w14:textId="77777777" w:rsidR="00CC2940" w:rsidRPr="00C976FC" w:rsidRDefault="00BD59D3" w:rsidP="00CC2940">
      <w:pPr>
        <w:pStyle w:val="Sarakstarindkopa"/>
        <w:widowControl/>
        <w:numPr>
          <w:ilvl w:val="1"/>
          <w:numId w:val="15"/>
        </w:numPr>
        <w:jc w:val="both"/>
        <w:rPr>
          <w:rFonts w:ascii="Arial" w:hAnsi="Arial" w:cs="Arial"/>
          <w:b/>
          <w:bCs/>
        </w:rPr>
      </w:pPr>
      <w:r w:rsidRPr="00C976FC">
        <w:rPr>
          <w:rFonts w:ascii="Arial" w:hAnsi="Arial" w:cs="Arial"/>
        </w:rPr>
        <w:t>Izsoles nosolītā cena ir apliekama ar pievienotās vērtības nodokli atbilstoši normatīvo aktu noteikumiem.</w:t>
      </w:r>
      <w:bookmarkStart w:id="66" w:name="bookmark108"/>
      <w:bookmarkStart w:id="67" w:name="bookmark106"/>
      <w:bookmarkStart w:id="68" w:name="bookmark107"/>
      <w:bookmarkStart w:id="69" w:name="bookmark109"/>
      <w:bookmarkEnd w:id="66"/>
    </w:p>
    <w:p w14:paraId="7ED1313C" w14:textId="0BF1B049" w:rsidR="00BD59D3" w:rsidRPr="00C976FC" w:rsidRDefault="00BD59D3" w:rsidP="00CC2940">
      <w:pPr>
        <w:pStyle w:val="Sarakstarindkopa"/>
        <w:widowControl/>
        <w:numPr>
          <w:ilvl w:val="0"/>
          <w:numId w:val="15"/>
        </w:numPr>
        <w:jc w:val="both"/>
        <w:rPr>
          <w:rFonts w:ascii="Arial" w:hAnsi="Arial" w:cs="Arial"/>
          <w:b/>
          <w:bCs/>
          <w:caps/>
        </w:rPr>
      </w:pPr>
      <w:r w:rsidRPr="00C976FC">
        <w:rPr>
          <w:rFonts w:ascii="Arial" w:hAnsi="Arial" w:cs="Arial"/>
          <w:b/>
          <w:bCs/>
          <w:caps/>
        </w:rPr>
        <w:t>Izsoles rezultātu apstrīdēšana</w:t>
      </w:r>
      <w:bookmarkEnd w:id="67"/>
      <w:bookmarkEnd w:id="68"/>
      <w:bookmarkEnd w:id="69"/>
    </w:p>
    <w:p w14:paraId="5AB8E58C" w14:textId="38B819E8" w:rsidR="00D4186A" w:rsidRPr="00C976FC" w:rsidRDefault="00BD59D3" w:rsidP="00CC2940">
      <w:pPr>
        <w:pStyle w:val="Pamatteksts"/>
        <w:numPr>
          <w:ilvl w:val="1"/>
          <w:numId w:val="15"/>
        </w:numPr>
        <w:tabs>
          <w:tab w:val="left" w:pos="567"/>
        </w:tabs>
        <w:jc w:val="both"/>
        <w:rPr>
          <w:rFonts w:ascii="Arial" w:hAnsi="Arial" w:cs="Arial"/>
          <w:lang w:val="lv-LV"/>
        </w:rPr>
      </w:pPr>
      <w:bookmarkStart w:id="70" w:name="bookmark110"/>
      <w:bookmarkEnd w:id="70"/>
      <w:r w:rsidRPr="00C976FC">
        <w:rPr>
          <w:rFonts w:ascii="Arial" w:hAnsi="Arial" w:cs="Arial"/>
          <w:lang w:val="lv-LV"/>
        </w:rPr>
        <w:t xml:space="preserve">Pretendenti un izsoles dalībnieki var iesniegt sūdzību par Komisijas darbībām, lēmumiem vai par izsoles rezultātiem </w:t>
      </w:r>
      <w:r w:rsidR="000B363D" w:rsidRPr="00C976FC">
        <w:rPr>
          <w:rFonts w:ascii="Arial" w:hAnsi="Arial" w:cs="Arial"/>
          <w:lang w:val="lv-LV"/>
        </w:rPr>
        <w:t>Liepājas speciālās ekonomiskās zonas valdei</w:t>
      </w:r>
      <w:r w:rsidRPr="00C976FC">
        <w:rPr>
          <w:rFonts w:ascii="Arial" w:hAnsi="Arial" w:cs="Arial"/>
          <w:lang w:val="lv-LV"/>
        </w:rPr>
        <w:t xml:space="preserve"> ne vēlāk kā </w:t>
      </w:r>
      <w:r w:rsidR="00D4186A" w:rsidRPr="00C976FC">
        <w:rPr>
          <w:rFonts w:ascii="Arial" w:hAnsi="Arial" w:cs="Arial"/>
          <w:lang w:val="lv-LV"/>
        </w:rPr>
        <w:t>5</w:t>
      </w:r>
      <w:r w:rsidRPr="00C976FC">
        <w:rPr>
          <w:rFonts w:ascii="Arial" w:hAnsi="Arial" w:cs="Arial"/>
          <w:lang w:val="lv-LV"/>
        </w:rPr>
        <w:t xml:space="preserve"> (</w:t>
      </w:r>
      <w:r w:rsidR="00D4186A" w:rsidRPr="00C976FC">
        <w:rPr>
          <w:rFonts w:ascii="Arial" w:hAnsi="Arial" w:cs="Arial"/>
          <w:lang w:val="lv-LV"/>
        </w:rPr>
        <w:t>piecu</w:t>
      </w:r>
      <w:r w:rsidRPr="00C976FC">
        <w:rPr>
          <w:rFonts w:ascii="Arial" w:hAnsi="Arial" w:cs="Arial"/>
          <w:lang w:val="lv-LV"/>
        </w:rPr>
        <w:t xml:space="preserve">) darba dienu laikā no </w:t>
      </w:r>
      <w:r w:rsidR="00D4186A" w:rsidRPr="00C976FC">
        <w:rPr>
          <w:rFonts w:ascii="Arial" w:hAnsi="Arial" w:cs="Arial"/>
          <w:lang w:val="lv-LV"/>
        </w:rPr>
        <w:t xml:space="preserve">izsoles rezultātu paziņošanas dienas - publicēšanas Pārvaldes oficiālajā tīmekļa vietnē </w:t>
      </w:r>
      <w:hyperlink r:id="rId18" w:history="1">
        <w:r w:rsidR="00D4186A" w:rsidRPr="00C976FC">
          <w:rPr>
            <w:rStyle w:val="Hipersaite"/>
            <w:rFonts w:ascii="Arial" w:hAnsi="Arial" w:cs="Arial"/>
            <w:lang w:val="lv-LV"/>
          </w:rPr>
          <w:t>https://liepaja-sez.lv/</w:t>
        </w:r>
      </w:hyperlink>
      <w:r w:rsidR="00D4186A" w:rsidRPr="00C976FC">
        <w:rPr>
          <w:rFonts w:ascii="Arial" w:hAnsi="Arial" w:cs="Arial"/>
          <w:lang w:val="lv-LV"/>
        </w:rPr>
        <w:t xml:space="preserve"> sadaļā “Iepirkumi un Izsoles”.</w:t>
      </w:r>
    </w:p>
    <w:p w14:paraId="758D78E0" w14:textId="77777777" w:rsidR="00BD59D3" w:rsidRPr="00C976FC" w:rsidRDefault="00BD59D3" w:rsidP="00D4186A">
      <w:pPr>
        <w:pStyle w:val="Pamatteksts"/>
        <w:tabs>
          <w:tab w:val="left" w:pos="507"/>
        </w:tabs>
        <w:rPr>
          <w:rFonts w:ascii="Arial" w:hAnsi="Arial" w:cs="Arial"/>
          <w:lang w:val="lv-LV"/>
        </w:rPr>
      </w:pPr>
    </w:p>
    <w:p w14:paraId="4F6321A2" w14:textId="77777777" w:rsidR="00BD59D3" w:rsidRPr="00C976FC" w:rsidRDefault="00BD59D3" w:rsidP="00D4186A">
      <w:pPr>
        <w:jc w:val="both"/>
        <w:rPr>
          <w:rFonts w:ascii="Arial" w:hAnsi="Arial" w:cs="Arial"/>
        </w:rPr>
      </w:pPr>
      <w:bookmarkStart w:id="71" w:name="bookmark111"/>
      <w:bookmarkStart w:id="72" w:name="bookmark114"/>
      <w:bookmarkEnd w:id="71"/>
      <w:bookmarkEnd w:id="72"/>
      <w:r w:rsidRPr="00C976FC">
        <w:rPr>
          <w:rFonts w:ascii="Arial" w:hAnsi="Arial" w:cs="Arial"/>
        </w:rPr>
        <w:t>Pielikumā:</w:t>
      </w:r>
    </w:p>
    <w:p w14:paraId="290E3239" w14:textId="34492C41" w:rsidR="00BD59D3" w:rsidRPr="00C976FC" w:rsidRDefault="00BD59D3" w:rsidP="00D4186A">
      <w:pPr>
        <w:jc w:val="both"/>
        <w:rPr>
          <w:rFonts w:ascii="Arial" w:hAnsi="Arial" w:cs="Arial"/>
        </w:rPr>
      </w:pPr>
      <w:r w:rsidRPr="00C976FC">
        <w:rPr>
          <w:rFonts w:ascii="Arial" w:hAnsi="Arial" w:cs="Arial"/>
        </w:rPr>
        <w:t xml:space="preserve">1.Pielikums – </w:t>
      </w:r>
      <w:r w:rsidR="00CC2940" w:rsidRPr="00C976FC">
        <w:rPr>
          <w:rFonts w:ascii="Arial" w:hAnsi="Arial" w:cs="Arial"/>
        </w:rPr>
        <w:t>Novērtējums</w:t>
      </w:r>
      <w:r w:rsidRPr="00C976FC">
        <w:rPr>
          <w:rFonts w:ascii="Arial" w:hAnsi="Arial" w:cs="Arial"/>
        </w:rPr>
        <w:t xml:space="preserve"> uz 1 (vienas) lapas;</w:t>
      </w:r>
    </w:p>
    <w:p w14:paraId="20A97D8A" w14:textId="77777777" w:rsidR="00BD59D3" w:rsidRPr="00C976FC" w:rsidRDefault="00BD59D3" w:rsidP="00D4186A">
      <w:pPr>
        <w:jc w:val="both"/>
        <w:rPr>
          <w:rFonts w:ascii="Arial" w:hAnsi="Arial" w:cs="Arial"/>
        </w:rPr>
      </w:pPr>
      <w:r w:rsidRPr="00C976FC">
        <w:rPr>
          <w:rFonts w:ascii="Arial" w:hAnsi="Arial" w:cs="Arial"/>
        </w:rPr>
        <w:t>2.Pielikums – Līguma projekts uz 3 (trīs) lapām un nodošanas – pieņemšanas akts uz 1 (vienas) lapas.</w:t>
      </w:r>
    </w:p>
    <w:p w14:paraId="2141DFE4" w14:textId="77777777" w:rsidR="00BD59D3" w:rsidRPr="00C976FC" w:rsidRDefault="00BD59D3" w:rsidP="00D4186A">
      <w:pPr>
        <w:jc w:val="both"/>
        <w:rPr>
          <w:rFonts w:ascii="Arial" w:hAnsi="Arial" w:cs="Arial"/>
        </w:rPr>
      </w:pPr>
    </w:p>
    <w:p w14:paraId="7736EF9D" w14:textId="77777777" w:rsidR="00BD59D3" w:rsidRPr="00C976FC" w:rsidRDefault="00BD59D3" w:rsidP="00D4186A">
      <w:pPr>
        <w:jc w:val="both"/>
        <w:rPr>
          <w:rFonts w:ascii="Arial" w:hAnsi="Arial" w:cs="Arial"/>
        </w:rPr>
      </w:pPr>
      <w:r w:rsidRPr="00C976FC">
        <w:rPr>
          <w:rFonts w:ascii="Arial" w:hAnsi="Arial" w:cs="Arial"/>
        </w:rPr>
        <w:t>Visi augstākminētie pielikumi ir neatņemama izsoles noteikumu sastāvdaļa.</w:t>
      </w:r>
    </w:p>
    <w:p w14:paraId="1193464F" w14:textId="77777777" w:rsidR="00BD59D3" w:rsidRPr="00C976FC" w:rsidRDefault="00BD59D3" w:rsidP="00D4186A">
      <w:pPr>
        <w:widowControl/>
        <w:rPr>
          <w:rFonts w:ascii="Arial" w:eastAsia="Times New Roman" w:hAnsi="Arial" w:cs="Arial"/>
          <w:color w:val="auto"/>
          <w:lang w:eastAsia="en-US" w:bidi="ar-SA"/>
        </w:rPr>
      </w:pPr>
      <w:r w:rsidRPr="00C976FC">
        <w:rPr>
          <w:rFonts w:ascii="Arial" w:hAnsi="Arial" w:cs="Arial"/>
        </w:rPr>
        <w:br w:type="page"/>
      </w:r>
    </w:p>
    <w:p w14:paraId="59FD0A4E" w14:textId="77777777" w:rsidR="00BD59D3" w:rsidRPr="00C976FC" w:rsidRDefault="00BD59D3" w:rsidP="00D4186A">
      <w:pPr>
        <w:pStyle w:val="Pamatteksts"/>
        <w:ind w:left="4560"/>
        <w:jc w:val="right"/>
        <w:rPr>
          <w:rFonts w:ascii="Arial" w:hAnsi="Arial" w:cs="Arial"/>
          <w:lang w:val="lv-LV"/>
        </w:rPr>
      </w:pPr>
      <w:r w:rsidRPr="00C976FC">
        <w:rPr>
          <w:rFonts w:ascii="Arial" w:hAnsi="Arial" w:cs="Arial"/>
          <w:lang w:val="lv-LV"/>
        </w:rPr>
        <w:lastRenderedPageBreak/>
        <w:t xml:space="preserve">2.Pielikums </w:t>
      </w:r>
    </w:p>
    <w:p w14:paraId="5B8148B9" w14:textId="77777777" w:rsidR="00BD59D3" w:rsidRPr="00C976FC" w:rsidRDefault="00BD59D3" w:rsidP="00D4186A">
      <w:pPr>
        <w:pStyle w:val="Heading10"/>
        <w:keepNext/>
        <w:keepLines/>
        <w:jc w:val="center"/>
        <w:rPr>
          <w:rFonts w:ascii="Arial" w:hAnsi="Arial" w:cs="Arial"/>
          <w:lang w:val="lv-LV"/>
        </w:rPr>
      </w:pPr>
      <w:bookmarkStart w:id="73" w:name="bookmark117"/>
      <w:bookmarkStart w:id="74" w:name="bookmark118"/>
      <w:bookmarkStart w:id="75" w:name="bookmark119"/>
      <w:r w:rsidRPr="00C976FC">
        <w:rPr>
          <w:rFonts w:ascii="Arial" w:hAnsi="Arial" w:cs="Arial"/>
          <w:lang w:val="lv-LV"/>
        </w:rPr>
        <w:t>PIRKUMA LĪGUMS Nr.</w:t>
      </w:r>
      <w:r w:rsidRPr="00C976FC">
        <w:rPr>
          <w:rFonts w:ascii="Arial" w:hAnsi="Arial" w:cs="Arial"/>
          <w:lang w:val="lv-LV"/>
        </w:rPr>
        <w:tab/>
      </w:r>
      <w:bookmarkEnd w:id="73"/>
      <w:bookmarkEnd w:id="74"/>
      <w:bookmarkEnd w:id="75"/>
    </w:p>
    <w:p w14:paraId="09CFBAC0" w14:textId="1129BE3C" w:rsidR="00BD59D3" w:rsidRPr="00C976FC" w:rsidRDefault="00BD59D3" w:rsidP="00D4186A">
      <w:pPr>
        <w:pStyle w:val="Pamatteksts"/>
        <w:tabs>
          <w:tab w:val="left" w:leader="underscore" w:pos="1810"/>
          <w:tab w:val="left" w:leader="underscore" w:pos="2856"/>
        </w:tabs>
        <w:jc w:val="both"/>
        <w:rPr>
          <w:rFonts w:ascii="Arial" w:hAnsi="Arial" w:cs="Arial"/>
          <w:lang w:val="lv-LV"/>
        </w:rPr>
      </w:pPr>
      <w:r w:rsidRPr="00C976FC">
        <w:rPr>
          <w:rFonts w:ascii="Arial" w:hAnsi="Arial" w:cs="Arial"/>
          <w:lang w:val="lv-LV"/>
        </w:rPr>
        <w:t>Liepājā, 202</w:t>
      </w:r>
      <w:r w:rsidR="00D4186A" w:rsidRPr="00C976FC">
        <w:rPr>
          <w:rFonts w:ascii="Arial" w:hAnsi="Arial" w:cs="Arial"/>
          <w:lang w:val="lv-LV"/>
        </w:rPr>
        <w:t>5</w:t>
      </w:r>
      <w:r w:rsidRPr="00C976FC">
        <w:rPr>
          <w:rFonts w:ascii="Arial" w:hAnsi="Arial" w:cs="Arial"/>
          <w:lang w:val="lv-LV"/>
        </w:rPr>
        <w:t>. gada</w:t>
      </w:r>
      <w:r w:rsidRPr="00C976FC">
        <w:rPr>
          <w:rFonts w:ascii="Arial" w:hAnsi="Arial" w:cs="Arial"/>
          <w:lang w:val="lv-LV"/>
        </w:rPr>
        <w:tab/>
        <w:t>.</w:t>
      </w:r>
      <w:r w:rsidRPr="00C976FC">
        <w:rPr>
          <w:rFonts w:ascii="Arial" w:hAnsi="Arial" w:cs="Arial"/>
          <w:lang w:val="lv-LV"/>
        </w:rPr>
        <w:tab/>
      </w:r>
    </w:p>
    <w:p w14:paraId="013C0D8D" w14:textId="77777777" w:rsidR="00BD59D3" w:rsidRPr="00C976FC" w:rsidRDefault="00BD59D3" w:rsidP="00D4186A">
      <w:pPr>
        <w:jc w:val="both"/>
        <w:rPr>
          <w:rFonts w:ascii="Arial" w:eastAsia="Times New Roman" w:hAnsi="Arial" w:cs="Arial"/>
        </w:rPr>
      </w:pPr>
      <w:r w:rsidRPr="00C976FC">
        <w:rPr>
          <w:rFonts w:ascii="Arial" w:eastAsia="Times New Roman" w:hAnsi="Arial" w:cs="Arial"/>
          <w:b/>
          <w:bCs/>
          <w:lang w:eastAsia="ar-SA"/>
        </w:rPr>
        <w:t>Liepājas speciālās ekonomiskās zonas pārvalde</w:t>
      </w:r>
      <w:r w:rsidRPr="00C976FC">
        <w:rPr>
          <w:rFonts w:ascii="Arial" w:eastAsia="Times New Roman" w:hAnsi="Arial" w:cs="Arial"/>
          <w:b/>
        </w:rPr>
        <w:t>,</w:t>
      </w:r>
      <w:r w:rsidRPr="00C976FC">
        <w:rPr>
          <w:rFonts w:ascii="Arial" w:eastAsia="Times New Roman" w:hAnsi="Arial" w:cs="Arial"/>
        </w:rPr>
        <w:t xml:space="preserve"> vienotais reģistrācijas Nr. LV</w:t>
      </w:r>
      <w:r w:rsidRPr="00C976FC">
        <w:rPr>
          <w:rFonts w:ascii="Arial" w:eastAsia="Times New Roman" w:hAnsi="Arial" w:cs="Arial"/>
          <w:lang w:eastAsia="ar-SA"/>
        </w:rPr>
        <w:t>90000329402</w:t>
      </w:r>
      <w:r w:rsidRPr="00C976FC">
        <w:rPr>
          <w:rFonts w:ascii="Arial" w:eastAsia="Times New Roman" w:hAnsi="Arial" w:cs="Arial"/>
        </w:rPr>
        <w:t>, turpmāk – Pārdevējs, tās pārvaldnieka Ulda Hmieļevska personā, kurš rīkojas uz Ministru kabineta 1997. gada 23. septembra noteikumu Nr.336 “Liepājas speciālās ekonomiskās zonas pārvaldes nolikums” pamata, no vienas puses, un</w:t>
      </w:r>
    </w:p>
    <w:p w14:paraId="77E09DBB" w14:textId="77777777" w:rsidR="00BD59D3" w:rsidRPr="00C976FC" w:rsidRDefault="00BD59D3" w:rsidP="00D4186A">
      <w:pPr>
        <w:jc w:val="both"/>
        <w:rPr>
          <w:rFonts w:ascii="Arial" w:eastAsia="Times New Roman" w:hAnsi="Arial" w:cs="Arial"/>
        </w:rPr>
      </w:pPr>
      <w:r w:rsidRPr="00C976FC">
        <w:rPr>
          <w:rFonts w:ascii="Arial" w:eastAsia="Times New Roman" w:hAnsi="Arial" w:cs="Arial"/>
          <w:bCs/>
        </w:rPr>
        <w:t>_________</w:t>
      </w:r>
      <w:r w:rsidRPr="00C976FC">
        <w:rPr>
          <w:rFonts w:ascii="Arial" w:eastAsia="Times New Roman" w:hAnsi="Arial" w:cs="Arial"/>
        </w:rPr>
        <w:t>, vienotais reģistrācijas numurs/personas kods ___________,</w:t>
      </w:r>
      <w:r w:rsidRPr="00C976FC">
        <w:rPr>
          <w:rFonts w:ascii="Arial" w:eastAsia="Times New Roman" w:hAnsi="Arial" w:cs="Arial"/>
          <w:bCs/>
        </w:rPr>
        <w:t xml:space="preserve"> turpmāk – Pircējs,</w:t>
      </w:r>
      <w:r w:rsidRPr="00C976FC">
        <w:rPr>
          <w:rFonts w:ascii="Arial" w:eastAsia="Times New Roman" w:hAnsi="Arial" w:cs="Arial"/>
        </w:rPr>
        <w:t xml:space="preserve"> kuru uz _______ pamata pārstāv _________, no otras puses, katrs atsevišķi/ kopā saukti arī – puse/ puses, </w:t>
      </w:r>
      <w:r w:rsidRPr="00C976FC">
        <w:rPr>
          <w:rFonts w:ascii="Arial" w:hAnsi="Arial" w:cs="Arial"/>
        </w:rPr>
        <w:t xml:space="preserve">pamatojoties uz Liepājas speciālās ekonomiskās zonas pārvaldes rīkotās kustamas mantas – transportlīdzekļa VW Transporter izsoles rezultātiem, noslēdz šo līgumu (turpmāk – </w:t>
      </w:r>
      <w:r w:rsidRPr="00C976FC">
        <w:rPr>
          <w:rFonts w:ascii="Arial" w:hAnsi="Arial" w:cs="Arial"/>
          <w:b/>
          <w:bCs/>
        </w:rPr>
        <w:t>Līgums</w:t>
      </w:r>
      <w:r w:rsidRPr="00C976FC">
        <w:rPr>
          <w:rFonts w:ascii="Arial" w:hAnsi="Arial" w:cs="Arial"/>
        </w:rPr>
        <w:t>):</w:t>
      </w:r>
    </w:p>
    <w:p w14:paraId="7F100205" w14:textId="77777777" w:rsidR="00BD59D3" w:rsidRPr="00C976FC" w:rsidRDefault="00BD59D3" w:rsidP="00D4186A">
      <w:pPr>
        <w:pStyle w:val="Heading10"/>
        <w:keepNext/>
        <w:keepLines/>
        <w:numPr>
          <w:ilvl w:val="0"/>
          <w:numId w:val="7"/>
        </w:numPr>
        <w:tabs>
          <w:tab w:val="left" w:pos="344"/>
        </w:tabs>
        <w:jc w:val="center"/>
        <w:rPr>
          <w:rFonts w:ascii="Arial" w:hAnsi="Arial" w:cs="Arial"/>
          <w:lang w:val="lv-LV"/>
        </w:rPr>
      </w:pPr>
      <w:bookmarkStart w:id="76" w:name="bookmark122"/>
      <w:bookmarkStart w:id="77" w:name="bookmark120"/>
      <w:bookmarkStart w:id="78" w:name="bookmark121"/>
      <w:bookmarkStart w:id="79" w:name="bookmark123"/>
      <w:bookmarkEnd w:id="76"/>
      <w:r w:rsidRPr="00C976FC">
        <w:rPr>
          <w:rFonts w:ascii="Arial" w:hAnsi="Arial" w:cs="Arial"/>
          <w:lang w:val="lv-LV"/>
        </w:rPr>
        <w:t>Līguma priekšmets</w:t>
      </w:r>
      <w:bookmarkEnd w:id="77"/>
      <w:bookmarkEnd w:id="78"/>
      <w:bookmarkEnd w:id="79"/>
    </w:p>
    <w:p w14:paraId="242A858F" w14:textId="15513CBE" w:rsidR="00BD59D3" w:rsidRPr="00C976FC" w:rsidRDefault="00BD59D3" w:rsidP="00D4186A">
      <w:pPr>
        <w:pStyle w:val="Pamatteksts"/>
        <w:numPr>
          <w:ilvl w:val="1"/>
          <w:numId w:val="7"/>
        </w:numPr>
        <w:ind w:left="426" w:hanging="426"/>
        <w:jc w:val="both"/>
        <w:rPr>
          <w:rFonts w:ascii="Arial" w:hAnsi="Arial" w:cs="Arial"/>
          <w:lang w:val="lv-LV"/>
        </w:rPr>
      </w:pPr>
      <w:bookmarkStart w:id="80" w:name="bookmark124"/>
      <w:bookmarkEnd w:id="80"/>
      <w:r w:rsidRPr="00C976FC">
        <w:rPr>
          <w:rFonts w:ascii="Arial" w:hAnsi="Arial" w:cs="Arial"/>
          <w:lang w:val="lv-LV"/>
        </w:rPr>
        <w:t xml:space="preserve">Pārdevējs pārdod, un Pircējs pērk transportlīdzekli VW Transporter, valsts reģistrācijas Nr.GZ2545 šasijas Nr. WV1ZZZ7JZ8X001721 (turpmāk – </w:t>
      </w:r>
      <w:r w:rsidRPr="00C976FC">
        <w:rPr>
          <w:rFonts w:ascii="Arial" w:hAnsi="Arial" w:cs="Arial"/>
          <w:b/>
          <w:bCs/>
          <w:lang w:val="lv-LV"/>
        </w:rPr>
        <w:t>Transportlīdzeklis</w:t>
      </w:r>
      <w:r w:rsidRPr="00C976FC">
        <w:rPr>
          <w:rFonts w:ascii="Arial" w:hAnsi="Arial" w:cs="Arial"/>
          <w:lang w:val="lv-LV"/>
        </w:rPr>
        <w:t>), kura iegādes tiesības Pircējs ieguvis saskaņā ar 202</w:t>
      </w:r>
      <w:r w:rsidR="00D4186A" w:rsidRPr="00C976FC">
        <w:rPr>
          <w:rFonts w:ascii="Arial" w:hAnsi="Arial" w:cs="Arial"/>
          <w:lang w:val="lv-LV"/>
        </w:rPr>
        <w:t>5</w:t>
      </w:r>
      <w:r w:rsidRPr="00C976FC">
        <w:rPr>
          <w:rFonts w:ascii="Arial" w:hAnsi="Arial" w:cs="Arial"/>
          <w:lang w:val="lv-LV"/>
        </w:rPr>
        <w:t>. gada ___. _________ Pārdevēja rīkotās kustamās mantas izsoles rezultātiem.</w:t>
      </w:r>
    </w:p>
    <w:p w14:paraId="0E528FA6"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81" w:name="bookmark125"/>
      <w:bookmarkEnd w:id="81"/>
      <w:r w:rsidRPr="00C976FC">
        <w:rPr>
          <w:rFonts w:ascii="Arial" w:hAnsi="Arial" w:cs="Arial"/>
          <w:lang w:val="lv-LV"/>
        </w:rPr>
        <w:t>Pārdevējs garantē, ka Transportlīdzeklis pārdošanas brīdī nav atsavināts, ieķīlāts vai apgrūtināts ar parādiem un saistībām un par to nav tiesas strīdu.</w:t>
      </w:r>
    </w:p>
    <w:p w14:paraId="105D9ED6"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82" w:name="bookmark126"/>
      <w:bookmarkEnd w:id="82"/>
      <w:r w:rsidRPr="00C976FC">
        <w:rPr>
          <w:rFonts w:ascii="Arial" w:hAnsi="Arial" w:cs="Arial"/>
          <w:lang w:val="lv-LV"/>
        </w:rPr>
        <w:t>Pārdevējs garantē, ka Transportlīdzeklis ir tā īpašumā, ko apliecina transportlīdzekļa reģistrācijas apliecība un Pārdevējam ir tiesības slēgt šādu Līgumu.</w:t>
      </w:r>
    </w:p>
    <w:p w14:paraId="72A32ED0"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83" w:name="bookmark127"/>
      <w:bookmarkEnd w:id="83"/>
      <w:r w:rsidRPr="00C976FC">
        <w:rPr>
          <w:rFonts w:ascii="Arial" w:hAnsi="Arial" w:cs="Arial"/>
          <w:lang w:val="lv-LV"/>
        </w:rPr>
        <w:t>Līguma parakstīšanas brīdī Pircējam ir zināms Transportlīdzekļa tehniskais stāvoklis, ar to ir iepazinies dabā un pret to Pircējam nav nekādu pretenziju. Pārdevējs nav atbildīgs, ja pēc Līguma noslēgšanas Transportlīdzeklim tiek konstatēti jebkādi defekti.</w:t>
      </w:r>
    </w:p>
    <w:p w14:paraId="7947CECE"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84" w:name="bookmark128"/>
      <w:bookmarkEnd w:id="84"/>
      <w:r w:rsidRPr="00C976FC">
        <w:rPr>
          <w:rFonts w:ascii="Arial" w:hAnsi="Arial" w:cs="Arial"/>
          <w:lang w:val="lv-LV"/>
        </w:rPr>
        <w:t>Transportlīdzeklis tiek nodots Pircējam ar Transportlīdzekļa pieņemšanas – nodošanas aktu, kas pievienots Līgumam kā pielikums un ir Līguma neatņemama sastāvdaļa. Pircējs īpašuma tiesības uz Transportlīdzekli iegūst pēc Līguma, Transportlīdzekļa pieņemšanas – nodošanas akta parakstīšanas un īpašuma tiesību maiņas reģistrācijas Ceļu satiksmes drošības direkcijā.</w:t>
      </w:r>
    </w:p>
    <w:p w14:paraId="52D5AEBE" w14:textId="77777777" w:rsidR="00BD59D3" w:rsidRPr="00C976FC" w:rsidRDefault="00BD59D3" w:rsidP="00D4186A">
      <w:pPr>
        <w:pStyle w:val="Heading10"/>
        <w:keepNext/>
        <w:keepLines/>
        <w:numPr>
          <w:ilvl w:val="0"/>
          <w:numId w:val="7"/>
        </w:numPr>
        <w:tabs>
          <w:tab w:val="left" w:pos="358"/>
        </w:tabs>
        <w:jc w:val="center"/>
        <w:rPr>
          <w:rFonts w:ascii="Arial" w:hAnsi="Arial" w:cs="Arial"/>
          <w:lang w:val="lv-LV"/>
        </w:rPr>
      </w:pPr>
      <w:bookmarkStart w:id="85" w:name="bookmark131"/>
      <w:bookmarkStart w:id="86" w:name="bookmark129"/>
      <w:bookmarkStart w:id="87" w:name="bookmark130"/>
      <w:bookmarkStart w:id="88" w:name="bookmark132"/>
      <w:bookmarkEnd w:id="85"/>
      <w:r w:rsidRPr="00C976FC">
        <w:rPr>
          <w:rFonts w:ascii="Arial" w:hAnsi="Arial" w:cs="Arial"/>
          <w:lang w:val="lv-LV"/>
        </w:rPr>
        <w:t>Samaksas noteikumi</w:t>
      </w:r>
      <w:bookmarkEnd w:id="86"/>
      <w:bookmarkEnd w:id="87"/>
      <w:bookmarkEnd w:id="88"/>
    </w:p>
    <w:p w14:paraId="6A9D9D3E" w14:textId="3B331D19" w:rsidR="00BD59D3" w:rsidRPr="00C976FC" w:rsidRDefault="00BD59D3" w:rsidP="00D4186A">
      <w:pPr>
        <w:pStyle w:val="Pamatteksts"/>
        <w:numPr>
          <w:ilvl w:val="1"/>
          <w:numId w:val="7"/>
        </w:numPr>
        <w:tabs>
          <w:tab w:val="left" w:leader="underscore" w:pos="3574"/>
          <w:tab w:val="left" w:leader="underscore" w:pos="4616"/>
          <w:tab w:val="left" w:leader="underscore" w:pos="5694"/>
        </w:tabs>
        <w:ind w:left="426" w:hanging="426"/>
        <w:jc w:val="both"/>
        <w:rPr>
          <w:rFonts w:ascii="Arial" w:hAnsi="Arial" w:cs="Arial"/>
          <w:lang w:val="lv-LV"/>
        </w:rPr>
      </w:pPr>
      <w:bookmarkStart w:id="89" w:name="bookmark133"/>
      <w:bookmarkEnd w:id="89"/>
      <w:r w:rsidRPr="00C976FC">
        <w:rPr>
          <w:rFonts w:ascii="Arial" w:hAnsi="Arial" w:cs="Arial"/>
          <w:lang w:val="lv-LV"/>
        </w:rPr>
        <w:t>Pamatojoties uz 202</w:t>
      </w:r>
      <w:r w:rsidR="00D4186A" w:rsidRPr="00C976FC">
        <w:rPr>
          <w:rFonts w:ascii="Arial" w:hAnsi="Arial" w:cs="Arial"/>
          <w:lang w:val="lv-LV"/>
        </w:rPr>
        <w:t>5</w:t>
      </w:r>
      <w:r w:rsidRPr="00C976FC">
        <w:rPr>
          <w:rFonts w:ascii="Arial" w:hAnsi="Arial" w:cs="Arial"/>
          <w:lang w:val="lv-LV"/>
        </w:rPr>
        <w:t xml:space="preserve">. gada </w:t>
      </w:r>
      <w:r w:rsidRPr="00C976FC">
        <w:rPr>
          <w:rFonts w:ascii="Arial" w:hAnsi="Arial" w:cs="Arial"/>
          <w:lang w:val="lv-LV"/>
        </w:rPr>
        <w:tab/>
        <w:t>.</w:t>
      </w:r>
      <w:r w:rsidRPr="00C976FC">
        <w:rPr>
          <w:rFonts w:ascii="Arial" w:hAnsi="Arial" w:cs="Arial"/>
          <w:lang w:val="lv-LV"/>
        </w:rPr>
        <w:tab/>
        <w:t xml:space="preserve"> izsoles rezultātiem kopējā transportlīdzekļa cena ir EUR (</w:t>
      </w:r>
      <w:r w:rsidRPr="00C976FC">
        <w:rPr>
          <w:rFonts w:ascii="Arial" w:hAnsi="Arial" w:cs="Arial"/>
          <w:lang w:val="lv-LV"/>
        </w:rPr>
        <w:tab/>
      </w:r>
      <w:r w:rsidRPr="00C976FC">
        <w:rPr>
          <w:rFonts w:ascii="Arial" w:hAnsi="Arial" w:cs="Arial"/>
          <w:i/>
          <w:iCs/>
          <w:lang w:val="lv-LV"/>
        </w:rPr>
        <w:t xml:space="preserve">euro, </w:t>
      </w:r>
      <w:r w:rsidRPr="00C976FC">
        <w:rPr>
          <w:rFonts w:ascii="Arial" w:hAnsi="Arial" w:cs="Arial"/>
          <w:lang w:val="lv-LV"/>
        </w:rPr>
        <w:t>centi). Transportlīdzekļa cena norādīta bez 21% pievienotās vērtības nodokļa.</w:t>
      </w:r>
    </w:p>
    <w:p w14:paraId="3BA634C8"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90" w:name="bookmark134"/>
      <w:bookmarkEnd w:id="90"/>
      <w:r w:rsidRPr="00C976FC">
        <w:rPr>
          <w:rFonts w:ascii="Arial" w:hAnsi="Arial" w:cs="Arial"/>
          <w:lang w:val="lv-LV"/>
        </w:rPr>
        <w:t>Transportlīdzekļa cena neietver ar to pārdošanu un piegādi Pircējam saistītās izmaksas. Transportlīdzekļa gada nodevas, īpašuma tiesību maiņas reģistrāciju Ceļu satiksmes drošības direkcijā un jebkuras citas ar Transportlīdzekļa reģistrāciju un iegādi saistītās izmaksas sedz Pircējs.</w:t>
      </w:r>
    </w:p>
    <w:p w14:paraId="7243ADA7"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91" w:name="bookmark135"/>
      <w:bookmarkEnd w:id="91"/>
      <w:r w:rsidRPr="00C976FC">
        <w:rPr>
          <w:rFonts w:ascii="Arial" w:hAnsi="Arial" w:cs="Arial"/>
          <w:lang w:val="lv-LV"/>
        </w:rPr>
        <w:t>Pārdevējs, parakstot Līgumu, apliecina, ka līdz Līguma parakstīšanai Pircējs ir samaksājis Pārdevējam visu Transportlīdzekļa pārdošanas cenu.</w:t>
      </w:r>
    </w:p>
    <w:p w14:paraId="2969C712"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92" w:name="bookmark136"/>
      <w:bookmarkEnd w:id="92"/>
      <w:r w:rsidRPr="00C976FC">
        <w:rPr>
          <w:rFonts w:ascii="Arial" w:hAnsi="Arial" w:cs="Arial"/>
          <w:lang w:val="lv-LV"/>
        </w:rPr>
        <w:t>Puses Transportlīdzekļa cenu uzskata par atbilstošu un apliecina, ka par to nākotnē necels nekādas pretenzijas.</w:t>
      </w:r>
    </w:p>
    <w:p w14:paraId="5A06CA7D" w14:textId="77777777" w:rsidR="00BD59D3" w:rsidRPr="00C976FC" w:rsidRDefault="00BD59D3" w:rsidP="00D4186A">
      <w:pPr>
        <w:pStyle w:val="Heading10"/>
        <w:keepNext/>
        <w:keepLines/>
        <w:numPr>
          <w:ilvl w:val="0"/>
          <w:numId w:val="7"/>
        </w:numPr>
        <w:tabs>
          <w:tab w:val="left" w:pos="354"/>
        </w:tabs>
        <w:jc w:val="center"/>
        <w:rPr>
          <w:rFonts w:ascii="Arial" w:hAnsi="Arial" w:cs="Arial"/>
          <w:lang w:val="lv-LV"/>
        </w:rPr>
      </w:pPr>
      <w:bookmarkStart w:id="93" w:name="bookmark139"/>
      <w:bookmarkStart w:id="94" w:name="bookmark137"/>
      <w:bookmarkStart w:id="95" w:name="bookmark138"/>
      <w:bookmarkStart w:id="96" w:name="bookmark140"/>
      <w:bookmarkEnd w:id="93"/>
      <w:r w:rsidRPr="00C976FC">
        <w:rPr>
          <w:rFonts w:ascii="Arial" w:hAnsi="Arial" w:cs="Arial"/>
          <w:lang w:val="lv-LV"/>
        </w:rPr>
        <w:t>Pušu tiesības un pienākumi</w:t>
      </w:r>
      <w:bookmarkEnd w:id="94"/>
      <w:bookmarkEnd w:id="95"/>
      <w:bookmarkEnd w:id="96"/>
    </w:p>
    <w:p w14:paraId="51930C27"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97" w:name="bookmark141"/>
      <w:bookmarkEnd w:id="97"/>
      <w:r w:rsidRPr="00C976FC">
        <w:rPr>
          <w:rFonts w:ascii="Arial" w:hAnsi="Arial" w:cs="Arial"/>
          <w:lang w:val="lv-LV"/>
        </w:rPr>
        <w:t>Pārdevējs apņemas:</w:t>
      </w:r>
    </w:p>
    <w:p w14:paraId="11461FD8" w14:textId="77777777" w:rsidR="00BD59D3" w:rsidRPr="00C976FC" w:rsidRDefault="00BD59D3" w:rsidP="00D4186A">
      <w:pPr>
        <w:pStyle w:val="Pamatteksts"/>
        <w:numPr>
          <w:ilvl w:val="2"/>
          <w:numId w:val="7"/>
        </w:numPr>
        <w:ind w:left="1134" w:hanging="708"/>
        <w:jc w:val="both"/>
        <w:rPr>
          <w:rFonts w:ascii="Arial" w:hAnsi="Arial" w:cs="Arial"/>
          <w:lang w:val="lv-LV"/>
        </w:rPr>
      </w:pPr>
      <w:bookmarkStart w:id="98" w:name="bookmark142"/>
      <w:bookmarkEnd w:id="98"/>
      <w:r w:rsidRPr="00C976FC">
        <w:rPr>
          <w:rFonts w:ascii="Arial" w:hAnsi="Arial" w:cs="Arial"/>
          <w:lang w:val="lv-LV"/>
        </w:rPr>
        <w:t>nodot Pircējam Transportlīdzekli, to atslēgas un dokumentāciju 5 (piecu) darba dienu laikā no abpusējas Līguma parakstīšanas dienas, iepriekš ar Pircēju saskaņojot Transportlīdzekļa nodošanas laiku;</w:t>
      </w:r>
    </w:p>
    <w:p w14:paraId="4A40559E" w14:textId="77777777" w:rsidR="00BD59D3" w:rsidRPr="00C976FC" w:rsidRDefault="00BD59D3" w:rsidP="00D4186A">
      <w:pPr>
        <w:pStyle w:val="Pamatteksts"/>
        <w:numPr>
          <w:ilvl w:val="2"/>
          <w:numId w:val="7"/>
        </w:numPr>
        <w:ind w:left="1134" w:hanging="708"/>
        <w:jc w:val="both"/>
        <w:rPr>
          <w:rFonts w:ascii="Arial" w:hAnsi="Arial" w:cs="Arial"/>
          <w:lang w:val="lv-LV"/>
        </w:rPr>
      </w:pPr>
      <w:bookmarkStart w:id="99" w:name="bookmark143"/>
      <w:bookmarkEnd w:id="99"/>
      <w:r w:rsidRPr="00C976FC">
        <w:rPr>
          <w:rFonts w:ascii="Arial" w:hAnsi="Arial" w:cs="Arial"/>
          <w:lang w:val="lv-LV"/>
        </w:rPr>
        <w:t>Transportlīdzekļa nodošanas brīdī parakstīt Transportlīdzekļa pieņemšanas – nodošanas aktu;</w:t>
      </w:r>
    </w:p>
    <w:p w14:paraId="2121786D" w14:textId="77777777" w:rsidR="00BD59D3" w:rsidRPr="00C976FC" w:rsidRDefault="00BD59D3" w:rsidP="00D4186A">
      <w:pPr>
        <w:pStyle w:val="Pamatteksts"/>
        <w:numPr>
          <w:ilvl w:val="2"/>
          <w:numId w:val="7"/>
        </w:numPr>
        <w:ind w:left="1134" w:hanging="708"/>
        <w:jc w:val="both"/>
        <w:rPr>
          <w:rFonts w:ascii="Arial" w:hAnsi="Arial" w:cs="Arial"/>
          <w:lang w:val="lv-LV"/>
        </w:rPr>
      </w:pPr>
      <w:bookmarkStart w:id="100" w:name="bookmark144"/>
      <w:bookmarkEnd w:id="100"/>
      <w:r w:rsidRPr="00C976FC">
        <w:rPr>
          <w:rFonts w:ascii="Arial" w:hAnsi="Arial" w:cs="Arial"/>
          <w:lang w:val="lv-LV"/>
        </w:rPr>
        <w:lastRenderedPageBreak/>
        <w:t>nodrošināt visas darbības, kas atkarīgas no Pārdevēja, lai Pircējs varētu pārreģistrēt Transportlīdzekli savā īpašumā Ceļu satiksmes drošības direkcijā.</w:t>
      </w:r>
    </w:p>
    <w:p w14:paraId="1C15A1E6"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01" w:name="bookmark145"/>
      <w:bookmarkEnd w:id="101"/>
      <w:r w:rsidRPr="00C976FC">
        <w:rPr>
          <w:rFonts w:ascii="Arial" w:hAnsi="Arial" w:cs="Arial"/>
          <w:lang w:val="lv-LV"/>
        </w:rPr>
        <w:t>Pircējs apņemas 5 (piecu) darba dienu laikā no abpusējas Līguma parakstīšanas dienas, parakstot Transportlīdzekļa pieņemšanas – nodošanas aktu:</w:t>
      </w:r>
    </w:p>
    <w:p w14:paraId="04F0C628" w14:textId="77777777" w:rsidR="00BD59D3" w:rsidRPr="00C976FC" w:rsidRDefault="00BD59D3" w:rsidP="00D4186A">
      <w:pPr>
        <w:pStyle w:val="Pamatteksts"/>
        <w:numPr>
          <w:ilvl w:val="2"/>
          <w:numId w:val="7"/>
        </w:numPr>
        <w:ind w:left="1134" w:hanging="708"/>
        <w:jc w:val="both"/>
        <w:rPr>
          <w:rFonts w:ascii="Arial" w:hAnsi="Arial" w:cs="Arial"/>
          <w:lang w:val="lv-LV"/>
        </w:rPr>
      </w:pPr>
      <w:bookmarkStart w:id="102" w:name="bookmark146"/>
      <w:bookmarkEnd w:id="102"/>
      <w:r w:rsidRPr="00C976FC">
        <w:rPr>
          <w:rFonts w:ascii="Arial" w:hAnsi="Arial" w:cs="Arial"/>
          <w:lang w:val="lv-LV"/>
        </w:rPr>
        <w:t>pieņemt no Pārdevēja Transportlīdzekli;</w:t>
      </w:r>
    </w:p>
    <w:p w14:paraId="23EE9897" w14:textId="77777777" w:rsidR="00BD59D3" w:rsidRPr="00C976FC" w:rsidRDefault="00BD59D3" w:rsidP="00D4186A">
      <w:pPr>
        <w:pStyle w:val="Pamatteksts"/>
        <w:numPr>
          <w:ilvl w:val="2"/>
          <w:numId w:val="7"/>
        </w:numPr>
        <w:ind w:left="1134" w:hanging="708"/>
        <w:jc w:val="both"/>
        <w:rPr>
          <w:rFonts w:ascii="Arial" w:hAnsi="Arial" w:cs="Arial"/>
          <w:lang w:val="lv-LV"/>
        </w:rPr>
      </w:pPr>
      <w:bookmarkStart w:id="103" w:name="bookmark147"/>
      <w:bookmarkEnd w:id="103"/>
      <w:r w:rsidRPr="00C976FC">
        <w:rPr>
          <w:rFonts w:ascii="Arial" w:hAnsi="Arial" w:cs="Arial"/>
          <w:lang w:val="lv-LV"/>
        </w:rPr>
        <w:t>pārreģistrēt Transportlīdzekli savā īpašumā Ceļu satiksmes drošības direkcijā vai noņemt no uzskaites CSDD;</w:t>
      </w:r>
    </w:p>
    <w:p w14:paraId="1360AB34" w14:textId="77777777" w:rsidR="00BD59D3" w:rsidRPr="00C976FC" w:rsidRDefault="00BD59D3" w:rsidP="00D4186A">
      <w:pPr>
        <w:pStyle w:val="Pamatteksts"/>
        <w:numPr>
          <w:ilvl w:val="2"/>
          <w:numId w:val="7"/>
        </w:numPr>
        <w:ind w:left="1134" w:hanging="708"/>
        <w:jc w:val="both"/>
        <w:rPr>
          <w:rFonts w:ascii="Arial" w:hAnsi="Arial" w:cs="Arial"/>
          <w:lang w:val="lv-LV"/>
        </w:rPr>
      </w:pPr>
      <w:bookmarkStart w:id="104" w:name="bookmark148"/>
      <w:bookmarkEnd w:id="104"/>
      <w:r w:rsidRPr="00C976FC">
        <w:rPr>
          <w:rFonts w:ascii="Arial" w:hAnsi="Arial" w:cs="Arial"/>
          <w:lang w:val="lv-LV"/>
        </w:rPr>
        <w:t>pārvietot to no Pārdevēja teritorijas.</w:t>
      </w:r>
    </w:p>
    <w:p w14:paraId="7E94B544" w14:textId="77777777" w:rsidR="00BD59D3" w:rsidRPr="00C976FC" w:rsidRDefault="00BD59D3" w:rsidP="00D4186A">
      <w:pPr>
        <w:pStyle w:val="Heading10"/>
        <w:keepNext/>
        <w:keepLines/>
        <w:numPr>
          <w:ilvl w:val="0"/>
          <w:numId w:val="7"/>
        </w:numPr>
        <w:tabs>
          <w:tab w:val="left" w:pos="354"/>
        </w:tabs>
        <w:jc w:val="center"/>
        <w:rPr>
          <w:rFonts w:ascii="Arial" w:hAnsi="Arial" w:cs="Arial"/>
          <w:lang w:val="lv-LV"/>
        </w:rPr>
      </w:pPr>
      <w:bookmarkStart w:id="105" w:name="bookmark151"/>
      <w:bookmarkStart w:id="106" w:name="bookmark149"/>
      <w:bookmarkStart w:id="107" w:name="bookmark150"/>
      <w:bookmarkStart w:id="108" w:name="bookmark152"/>
      <w:bookmarkEnd w:id="105"/>
      <w:r w:rsidRPr="00C976FC">
        <w:rPr>
          <w:rFonts w:ascii="Arial" w:hAnsi="Arial" w:cs="Arial"/>
          <w:lang w:val="lv-LV"/>
        </w:rPr>
        <w:t>Pušu atbildība</w:t>
      </w:r>
      <w:bookmarkEnd w:id="106"/>
      <w:bookmarkEnd w:id="107"/>
      <w:bookmarkEnd w:id="108"/>
    </w:p>
    <w:p w14:paraId="29FAE791"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09" w:name="bookmark153"/>
      <w:bookmarkEnd w:id="109"/>
      <w:r w:rsidRPr="00C976FC">
        <w:rPr>
          <w:rFonts w:ascii="Arial" w:hAnsi="Arial" w:cs="Arial"/>
          <w:lang w:val="lv-LV"/>
        </w:rPr>
        <w:t>Puses nav atbildīgas par Līgumā noteikto saistību pilnīgu vai daļēju neizpildi, ja tā radusies iepriekš neparedzētu, vispārpieņemtu, nepārvaramas varas apstākļu dēļ, kurus puses nevarēja ne paredzēt, ne novērst saprātīgiem līdzekļiem.</w:t>
      </w:r>
    </w:p>
    <w:p w14:paraId="199274E1"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10" w:name="bookmark154"/>
      <w:bookmarkEnd w:id="110"/>
      <w:r w:rsidRPr="00C976FC">
        <w:rPr>
          <w:rFonts w:ascii="Arial" w:hAnsi="Arial" w:cs="Arial"/>
          <w:lang w:val="lv-LV"/>
        </w:rPr>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zaudējot tiesības uz tiem atsaukties.</w:t>
      </w:r>
    </w:p>
    <w:p w14:paraId="229A8EFE"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11" w:name="bookmark155"/>
      <w:bookmarkEnd w:id="111"/>
      <w:r w:rsidRPr="00C976FC">
        <w:rPr>
          <w:rFonts w:ascii="Arial" w:hAnsi="Arial" w:cs="Arial"/>
          <w:lang w:val="lv-LV"/>
        </w:rPr>
        <w:t>Līguma 3.2.3. apakšpunktā noteikto Pircēja pienākumu izpildes termiņu neievērošanas gadījumā Pārdevējs ir tiesīgs prasīt no Pircēja līgumsoda samaksu 1 % (viena procenta) apmērā no transportlīdzekļa cenas ar PVN par katru kavējuma dienu, bet ne vairāk par 10% (desmit procentiem) no kopējās Transportlīdzekļa cenas ar PVN.</w:t>
      </w:r>
    </w:p>
    <w:p w14:paraId="1E6C630B" w14:textId="77777777" w:rsidR="00BD59D3" w:rsidRPr="00C976FC" w:rsidRDefault="00BD59D3" w:rsidP="00D4186A">
      <w:pPr>
        <w:pStyle w:val="Pamatteksts"/>
        <w:numPr>
          <w:ilvl w:val="1"/>
          <w:numId w:val="7"/>
        </w:numPr>
        <w:tabs>
          <w:tab w:val="left" w:pos="1859"/>
        </w:tabs>
        <w:ind w:left="426" w:hanging="426"/>
        <w:jc w:val="both"/>
        <w:rPr>
          <w:rFonts w:ascii="Arial" w:hAnsi="Arial" w:cs="Arial"/>
          <w:lang w:val="lv-LV"/>
        </w:rPr>
      </w:pPr>
      <w:bookmarkStart w:id="112" w:name="bookmark156"/>
      <w:bookmarkEnd w:id="112"/>
      <w:r w:rsidRPr="00C976FC">
        <w:rPr>
          <w:rFonts w:ascii="Arial" w:hAnsi="Arial" w:cs="Arial"/>
          <w:shd w:val="clear" w:color="auto" w:fill="FFFFFF"/>
          <w:lang w:val="lv-LV"/>
        </w:rPr>
        <w:t>Pārdevējam ir tiesības vienpusēji atkāpties no Līguma izpildes, ja Pircējs kavē Līguma</w:t>
      </w:r>
      <w:bookmarkStart w:id="113" w:name="bookmark157"/>
      <w:bookmarkEnd w:id="113"/>
      <w:r w:rsidRPr="00C976FC">
        <w:rPr>
          <w:rFonts w:ascii="Arial" w:hAnsi="Arial" w:cs="Arial"/>
          <w:lang w:val="lv-LV"/>
        </w:rPr>
        <w:t xml:space="preserve"> 3.2. punktā noteikto Pircēja pienākumu izpildes termiņu ilgāk par 10 (desmit) dienām. Pārdevējs atskaita Pircēja norēķina kontā samaksāto transportlīdzekļa cenu, izņemot kustamās mantas izsoles nodrošinājumu.</w:t>
      </w:r>
    </w:p>
    <w:p w14:paraId="3F205C63"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14" w:name="bookmark158"/>
      <w:bookmarkEnd w:id="114"/>
      <w:r w:rsidRPr="00C976FC">
        <w:rPr>
          <w:rFonts w:ascii="Arial" w:hAnsi="Arial" w:cs="Arial"/>
          <w:lang w:val="lv-LV"/>
        </w:rPr>
        <w:t>Puses ir atbildīgas par Līguma prasību izpildi.</w:t>
      </w:r>
    </w:p>
    <w:p w14:paraId="57850F11" w14:textId="77777777" w:rsidR="00BD59D3" w:rsidRPr="00C976FC" w:rsidRDefault="00BD59D3" w:rsidP="00D4186A">
      <w:pPr>
        <w:pStyle w:val="Heading10"/>
        <w:keepNext/>
        <w:keepLines/>
        <w:numPr>
          <w:ilvl w:val="0"/>
          <w:numId w:val="7"/>
        </w:numPr>
        <w:tabs>
          <w:tab w:val="left" w:pos="358"/>
        </w:tabs>
        <w:jc w:val="center"/>
        <w:rPr>
          <w:rFonts w:ascii="Arial" w:hAnsi="Arial" w:cs="Arial"/>
          <w:lang w:val="lv-LV"/>
        </w:rPr>
      </w:pPr>
      <w:bookmarkStart w:id="115" w:name="bookmark161"/>
      <w:bookmarkStart w:id="116" w:name="bookmark159"/>
      <w:bookmarkStart w:id="117" w:name="bookmark160"/>
      <w:bookmarkStart w:id="118" w:name="bookmark162"/>
      <w:bookmarkEnd w:id="115"/>
      <w:r w:rsidRPr="00C976FC">
        <w:rPr>
          <w:rFonts w:ascii="Arial" w:hAnsi="Arial" w:cs="Arial"/>
          <w:lang w:val="lv-LV"/>
        </w:rPr>
        <w:t>Strīdu izskatīšanas kārtība</w:t>
      </w:r>
      <w:bookmarkEnd w:id="116"/>
      <w:bookmarkEnd w:id="117"/>
      <w:bookmarkEnd w:id="118"/>
    </w:p>
    <w:p w14:paraId="269FD57F"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19" w:name="bookmark163"/>
      <w:bookmarkEnd w:id="119"/>
      <w:r w:rsidRPr="00C976FC">
        <w:rPr>
          <w:rFonts w:ascii="Arial" w:hAnsi="Arial" w:cs="Arial"/>
          <w:lang w:val="lv-LV"/>
        </w:rPr>
        <w:t>Visas domstarpības un strīdus par Līguma izpildi Puses izskata pārrunu ceļā.</w:t>
      </w:r>
    </w:p>
    <w:p w14:paraId="5CCE2634"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20" w:name="bookmark164"/>
      <w:bookmarkEnd w:id="120"/>
      <w:r w:rsidRPr="00C976FC">
        <w:rPr>
          <w:rFonts w:ascii="Arial" w:hAnsi="Arial" w:cs="Arial"/>
          <w:lang w:val="lv-LV"/>
        </w:rPr>
        <w:t>Gadījumā, ja Puses nevar vienoties, strīdus jautājumu nodod izskatīšanai Latvijas Republikas vispārējās jurisdikcijas tiesā, saskaņā ar Latvijas Republikā spēkā esošajiem normatīvajiem aktiem.</w:t>
      </w:r>
    </w:p>
    <w:p w14:paraId="6B9C7427"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21" w:name="bookmark165"/>
      <w:bookmarkEnd w:id="121"/>
      <w:r w:rsidRPr="00C976FC">
        <w:rPr>
          <w:rFonts w:ascii="Arial" w:hAnsi="Arial" w:cs="Arial"/>
          <w:lang w:val="lv-LV"/>
        </w:rPr>
        <w:t>Pusei, kas vēlas strīdus jautājumu nodot, izskatīšanai tiesā, vispirms, vismaz 1 (vienu) mēnesi iepriekš, otrai Pusei jāiesniedz par to rakstiska pretenzija.</w:t>
      </w:r>
    </w:p>
    <w:p w14:paraId="6C20DF25" w14:textId="77777777" w:rsidR="00BD59D3" w:rsidRPr="00C976FC" w:rsidRDefault="00BD59D3" w:rsidP="00D4186A">
      <w:pPr>
        <w:pStyle w:val="Heading10"/>
        <w:keepNext/>
        <w:keepLines/>
        <w:numPr>
          <w:ilvl w:val="0"/>
          <w:numId w:val="7"/>
        </w:numPr>
        <w:tabs>
          <w:tab w:val="left" w:pos="354"/>
        </w:tabs>
        <w:jc w:val="center"/>
        <w:rPr>
          <w:rFonts w:ascii="Arial" w:hAnsi="Arial" w:cs="Arial"/>
          <w:lang w:val="lv-LV"/>
        </w:rPr>
      </w:pPr>
      <w:bookmarkStart w:id="122" w:name="bookmark168"/>
      <w:bookmarkStart w:id="123" w:name="bookmark166"/>
      <w:bookmarkStart w:id="124" w:name="bookmark167"/>
      <w:bookmarkStart w:id="125" w:name="bookmark169"/>
      <w:bookmarkEnd w:id="122"/>
      <w:r w:rsidRPr="00C976FC">
        <w:rPr>
          <w:rFonts w:ascii="Arial" w:hAnsi="Arial" w:cs="Arial"/>
          <w:lang w:val="lv-LV"/>
        </w:rPr>
        <w:t>Citi līguma noteikumi</w:t>
      </w:r>
      <w:bookmarkEnd w:id="123"/>
      <w:bookmarkEnd w:id="124"/>
      <w:bookmarkEnd w:id="125"/>
    </w:p>
    <w:p w14:paraId="441D8CB2"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26" w:name="bookmark170"/>
      <w:bookmarkEnd w:id="126"/>
      <w:r w:rsidRPr="00C976FC">
        <w:rPr>
          <w:rFonts w:ascii="Arial" w:hAnsi="Arial" w:cs="Arial"/>
          <w:lang w:val="lv-LV"/>
        </w:rPr>
        <w:t>Līguma 1.5. punktā minētā Transportlīdzekļa pieņemšanas – nodošanas aktu Pārdevēja vārdā pilnvarots parakstīt Pārdevēja pārstāvis Ainars Šteinbergs.</w:t>
      </w:r>
    </w:p>
    <w:p w14:paraId="3CAB650D"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27" w:name="bookmark171"/>
      <w:bookmarkEnd w:id="127"/>
      <w:r w:rsidRPr="00C976FC">
        <w:rPr>
          <w:rFonts w:ascii="Arial" w:hAnsi="Arial" w:cs="Arial"/>
          <w:lang w:val="lv-LV"/>
        </w:rPr>
        <w:t>Līgums stājas spēkā ar tā abpusējas parakstīšanas brīdi un darbojas līdz Līgumā noteikto saistību pilnīgai izpildei.</w:t>
      </w:r>
    </w:p>
    <w:p w14:paraId="16507C24"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Pārdevējs ir tiesīgs vienpusējā kārtā izbeigt līgumu, nemaksājot līgumsodu, un neatlīdzinot zaudējumus, ja Pircējs Līguma izpildes gaitā kļuvis par nodokļu parādnieku vai ir pasludināts maksātnespējas process, apturēta vai pārtraukta tās saimnieciskā darbība, uzsākta tiesvedība par Pircēja bankrotu.</w:t>
      </w:r>
    </w:p>
    <w:p w14:paraId="28B73171"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Ja līgums tiek izbeigts, pamatojoties uz 6.3.punktu, Pārdevējs nosūta par to rakstisku paziņojumu Pircējam. Līgums tiek uzskatīts par izbeigtu Pārdevēja noteiktajā termiņā, kas nevar būt īsāks par 5 (piecām) darba dienām no vēstules nosūtīšanas dienas.</w:t>
      </w:r>
    </w:p>
    <w:p w14:paraId="16F09704"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 xml:space="preserve">Pārdevējs ir tiesīgs nekavējoties vienpusējā kārtā izbeigt līgumu, nemaksājot līgumsodu, un neatlīdzinot zaudējumus, ja līgumu nav iespējams izpildīt tādēļ, ka līguma izpildes laikā Pircējam ir piemērotas starptautiskās vai nacionālās sankcijas vai būtiskas finanšu un kapitāla tirgus intereses ietekmējošas Eiropas Savienības vai </w:t>
      </w:r>
      <w:r w:rsidRPr="00C976FC">
        <w:rPr>
          <w:rFonts w:ascii="Arial" w:hAnsi="Arial" w:cs="Arial"/>
          <w:lang w:val="lv-LV"/>
        </w:rPr>
        <w:lastRenderedPageBreak/>
        <w:t>Ziemeļatlantijas līguma organizācijas dalībvalsts noteiktās sankcijas.</w:t>
      </w:r>
    </w:p>
    <w:p w14:paraId="26DE3B90"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28" w:name="bookmark172"/>
      <w:bookmarkEnd w:id="128"/>
      <w:r w:rsidRPr="00C976FC">
        <w:rPr>
          <w:rFonts w:ascii="Arial" w:hAnsi="Arial" w:cs="Arial"/>
          <w:lang w:val="lv-LV"/>
        </w:rPr>
        <w:t>Visi Līguma grozījumi stājas spēkā ar brīdi, kad tie nostiprināti rakstiskā formā un abpusēji parakstīti.</w:t>
      </w:r>
    </w:p>
    <w:p w14:paraId="369FC540"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29" w:name="bookmark173"/>
      <w:bookmarkEnd w:id="129"/>
      <w:r w:rsidRPr="00C976FC">
        <w:rPr>
          <w:rFonts w:ascii="Arial" w:hAnsi="Arial" w:cs="Arial"/>
          <w:lang w:val="lv-LV"/>
        </w:rPr>
        <w:t>Jautājumi, kas nav atspoguļoti Līgumā, tiek izskatīti atbilstoši spēkā esošajiem Latvijas Republikas normatīvajiem aktiem.</w:t>
      </w:r>
    </w:p>
    <w:p w14:paraId="2A5EFC19" w14:textId="77777777" w:rsidR="00BD59D3" w:rsidRPr="00C976FC" w:rsidRDefault="00BD59D3" w:rsidP="00D4186A">
      <w:pPr>
        <w:pStyle w:val="Pamatteksts"/>
        <w:numPr>
          <w:ilvl w:val="1"/>
          <w:numId w:val="7"/>
        </w:numPr>
        <w:ind w:left="426" w:hanging="426"/>
        <w:jc w:val="both"/>
        <w:rPr>
          <w:rFonts w:ascii="Arial" w:hAnsi="Arial" w:cs="Arial"/>
          <w:lang w:val="lv-LV"/>
        </w:rPr>
      </w:pPr>
      <w:bookmarkStart w:id="130" w:name="bookmark174"/>
      <w:bookmarkEnd w:id="130"/>
      <w:r w:rsidRPr="00C976FC">
        <w:rPr>
          <w:rFonts w:ascii="Arial" w:hAnsi="Arial" w:cs="Arial"/>
          <w:lang w:val="lv-LV"/>
        </w:rPr>
        <w:t>Gadījumā, ja spēku zaudē kāds no Līguma punktiem, tas neietekmē pārējo Līguma punktu spēkā esamību.</w:t>
      </w:r>
    </w:p>
    <w:p w14:paraId="18FA0860" w14:textId="77777777" w:rsidR="00BD59D3" w:rsidRPr="00C976FC" w:rsidRDefault="00BD59D3" w:rsidP="00D4186A">
      <w:pPr>
        <w:pStyle w:val="Pamatteksts"/>
        <w:tabs>
          <w:tab w:val="left" w:pos="1184"/>
        </w:tabs>
        <w:ind w:left="680"/>
        <w:jc w:val="both"/>
        <w:rPr>
          <w:rFonts w:ascii="Arial" w:hAnsi="Arial" w:cs="Arial"/>
          <w:lang w:val="lv-LV"/>
        </w:rPr>
      </w:pPr>
      <w:bookmarkStart w:id="131" w:name="bookmark175"/>
      <w:bookmarkEnd w:id="131"/>
    </w:p>
    <w:p w14:paraId="4B2014AE" w14:textId="77777777" w:rsidR="00BD59D3" w:rsidRPr="00C976FC" w:rsidRDefault="00BD59D3" w:rsidP="00D4186A">
      <w:pPr>
        <w:pStyle w:val="Heading10"/>
        <w:keepNext/>
        <w:keepLines/>
        <w:numPr>
          <w:ilvl w:val="0"/>
          <w:numId w:val="7"/>
        </w:numPr>
        <w:tabs>
          <w:tab w:val="left" w:pos="354"/>
        </w:tabs>
        <w:jc w:val="center"/>
        <w:rPr>
          <w:rFonts w:ascii="Arial" w:hAnsi="Arial" w:cs="Arial"/>
          <w:lang w:val="lv-LV"/>
        </w:rPr>
      </w:pPr>
      <w:r w:rsidRPr="00C976FC">
        <w:rPr>
          <w:rFonts w:ascii="Arial" w:hAnsi="Arial" w:cs="Arial"/>
          <w:lang w:val="lv-LV"/>
        </w:rPr>
        <w:t>Konfidencialitāte</w:t>
      </w:r>
    </w:p>
    <w:p w14:paraId="28C62DD4"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Līguma noteikumi, 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kā arī informāciju, kas atklājama attiecīgām valsts institūcijām saskaņā ar spēkā esošajiem normatīvajiem aktiem, ja tā tiek sniegta šīm institūcijām.</w:t>
      </w:r>
    </w:p>
    <w:p w14:paraId="55D8F6F4"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Saņemto vienas puses komercnoslēpumu saturošo informāciju otra puse apņemas izmantot vienīgi līguma 1.1.punktā norādītajam mērķim, ievērojot pušu komercintereses un šo konfidencialitātes pienākumu.</w:t>
      </w:r>
    </w:p>
    <w:p w14:paraId="7F86DFC7" w14:textId="77777777" w:rsidR="00BD59D3" w:rsidRPr="00C976FC" w:rsidRDefault="00BD59D3" w:rsidP="00D4186A">
      <w:pPr>
        <w:pStyle w:val="Sarakstarindkopa"/>
        <w:tabs>
          <w:tab w:val="left" w:pos="1276"/>
        </w:tabs>
        <w:suppressAutoHyphens/>
        <w:autoSpaceDN w:val="0"/>
        <w:ind w:right="-6"/>
        <w:jc w:val="both"/>
        <w:textAlignment w:val="baseline"/>
        <w:rPr>
          <w:rFonts w:ascii="Arial" w:eastAsia="Times New Roman" w:hAnsi="Arial" w:cs="Arial"/>
        </w:rPr>
      </w:pPr>
    </w:p>
    <w:p w14:paraId="7443E022" w14:textId="77777777" w:rsidR="00BD59D3" w:rsidRPr="00C976FC" w:rsidRDefault="00BD59D3" w:rsidP="00D4186A">
      <w:pPr>
        <w:pStyle w:val="Heading10"/>
        <w:keepNext/>
        <w:keepLines/>
        <w:numPr>
          <w:ilvl w:val="0"/>
          <w:numId w:val="7"/>
        </w:numPr>
        <w:tabs>
          <w:tab w:val="left" w:pos="354"/>
        </w:tabs>
        <w:jc w:val="center"/>
        <w:rPr>
          <w:rFonts w:ascii="Arial" w:hAnsi="Arial" w:cs="Arial"/>
          <w:lang w:val="lv-LV"/>
        </w:rPr>
      </w:pPr>
      <w:r w:rsidRPr="00C976FC">
        <w:rPr>
          <w:rFonts w:ascii="Arial" w:hAnsi="Arial" w:cs="Arial"/>
          <w:lang w:val="lv-LV"/>
        </w:rPr>
        <w:t>Personas datu aizsardzība</w:t>
      </w:r>
    </w:p>
    <w:p w14:paraId="6AFA6884"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23888D03"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89665B6"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Puses apņemas nodrošināt spēkā esošajiem tiesību aktiem atbilstošu aizsardzības līmeni otras puses iesniegtajiem personas datiem.</w:t>
      </w:r>
    </w:p>
    <w:p w14:paraId="4CC8C4BE"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D308DC1"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ABB120F"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Puses apņemas iznīcināt otras puses iesniegtos personas datus, tiklīdz izbeidzas nepieciešamība tos apstrādāt.</w:t>
      </w:r>
    </w:p>
    <w:p w14:paraId="55B0A755" w14:textId="77777777" w:rsidR="00BD59D3" w:rsidRPr="00C976FC" w:rsidRDefault="00BD59D3" w:rsidP="00D4186A">
      <w:pPr>
        <w:pStyle w:val="Pamatteksts"/>
        <w:ind w:left="426"/>
        <w:jc w:val="both"/>
        <w:rPr>
          <w:rFonts w:ascii="Arial" w:hAnsi="Arial" w:cs="Arial"/>
          <w:lang w:val="lv-LV"/>
        </w:rPr>
      </w:pPr>
    </w:p>
    <w:p w14:paraId="75105891" w14:textId="77777777" w:rsidR="00BD59D3" w:rsidRPr="00C976FC" w:rsidRDefault="00BD59D3" w:rsidP="00D4186A">
      <w:pPr>
        <w:pStyle w:val="Heading10"/>
        <w:keepNext/>
        <w:keepLines/>
        <w:numPr>
          <w:ilvl w:val="0"/>
          <w:numId w:val="7"/>
        </w:numPr>
        <w:tabs>
          <w:tab w:val="left" w:pos="354"/>
        </w:tabs>
        <w:jc w:val="center"/>
        <w:rPr>
          <w:rFonts w:ascii="Arial" w:hAnsi="Arial" w:cs="Arial"/>
          <w:lang w:val="lv-LV"/>
        </w:rPr>
      </w:pPr>
      <w:r w:rsidRPr="00C976FC">
        <w:rPr>
          <w:rFonts w:ascii="Arial" w:hAnsi="Arial" w:cs="Arial"/>
          <w:lang w:val="lv-LV"/>
        </w:rPr>
        <w:t>Citi noteikumi</w:t>
      </w:r>
    </w:p>
    <w:p w14:paraId="0F22BA13"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Jebkuri līguma grozījumi un papildinājumi tiek noformēti rakstiski un pēc parakstīšanas tiek pievienoti šim līgumam kā tā neatņemama sastāvdaļa.</w:t>
      </w:r>
    </w:p>
    <w:p w14:paraId="42492712"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 xml:space="preserve">Pircējs nav tiesīgs bez pārdevēja rakstiskas piekrišanas pilnīgi vai daļēji nodot šajā </w:t>
      </w:r>
      <w:r w:rsidRPr="00C976FC">
        <w:rPr>
          <w:rFonts w:ascii="Arial" w:hAnsi="Arial" w:cs="Arial"/>
          <w:lang w:val="lv-LV"/>
        </w:rPr>
        <w:lastRenderedPageBreak/>
        <w:t>līgumā noteiktās tiesības un pienākumus trešajām personām.</w:t>
      </w:r>
    </w:p>
    <w:p w14:paraId="0B6CB1E9"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Par izmaiņām rekvizītos puses nekavējoties rakstiski informēs viena otru ar vēstuli, kuru parakstījusi attiecīgās puses persona ar pārstāvības tiesībām (paraksta tiesīgā persona) uzņēmumā.</w:t>
      </w:r>
    </w:p>
    <w:p w14:paraId="63F1FF59"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Jautājumus, kas šajā līgumā nav atrunāti, puses risina atbilstoši Latvijas Republikā spēkā esošajiem normatīvajiem aktiem.</w:t>
      </w:r>
    </w:p>
    <w:p w14:paraId="55DDF304" w14:textId="77777777" w:rsidR="00BD59D3" w:rsidRPr="00C976FC" w:rsidRDefault="00BD59D3" w:rsidP="00D4186A">
      <w:pPr>
        <w:pStyle w:val="Pamatteksts"/>
        <w:numPr>
          <w:ilvl w:val="1"/>
          <w:numId w:val="7"/>
        </w:numPr>
        <w:ind w:left="426" w:hanging="426"/>
        <w:jc w:val="both"/>
        <w:rPr>
          <w:rFonts w:ascii="Arial" w:hAnsi="Arial" w:cs="Arial"/>
          <w:lang w:val="lv-LV"/>
        </w:rPr>
      </w:pPr>
      <w:r w:rsidRPr="00C976FC">
        <w:rPr>
          <w:rFonts w:ascii="Arial" w:hAnsi="Arial" w:cs="Arial"/>
          <w:lang w:val="lv-LV"/>
        </w:rPr>
        <w:t>Līgums ir sastādīts latviešu valodā uz 3 (trīs) lapām, ar pielikumu “Transportlīdzekļu pieņemšanas – nodošanas akts” uz 1 (vienas) lapas, 2 (divos) eksemplāros divos eksemplāros, katrai pusei pa vienam eksemplāram, kuriem ir vienāds juridiskais spēks.</w:t>
      </w:r>
    </w:p>
    <w:p w14:paraId="3EC0B9B1" w14:textId="77777777" w:rsidR="00BD59D3" w:rsidRPr="00C976FC" w:rsidRDefault="00BD59D3" w:rsidP="00D4186A">
      <w:pPr>
        <w:pStyle w:val="Pamatteksts"/>
        <w:tabs>
          <w:tab w:val="left" w:pos="1179"/>
        </w:tabs>
        <w:ind w:left="680"/>
        <w:jc w:val="both"/>
        <w:rPr>
          <w:rFonts w:ascii="Arial" w:hAnsi="Arial" w:cs="Arial"/>
          <w:lang w:val="lv-LV"/>
        </w:rPr>
      </w:pPr>
    </w:p>
    <w:p w14:paraId="02A0A1F5" w14:textId="77777777" w:rsidR="00BD59D3" w:rsidRPr="00C976FC" w:rsidRDefault="00BD59D3" w:rsidP="00D4186A">
      <w:pPr>
        <w:pStyle w:val="Heading10"/>
        <w:keepNext/>
        <w:keepLines/>
        <w:tabs>
          <w:tab w:val="left" w:pos="354"/>
        </w:tabs>
        <w:rPr>
          <w:rFonts w:ascii="Arial" w:hAnsi="Arial" w:cs="Arial"/>
          <w:lang w:val="lv-LV"/>
        </w:rPr>
      </w:pPr>
    </w:p>
    <w:p w14:paraId="6771E1A2" w14:textId="77777777" w:rsidR="00BD59D3" w:rsidRPr="00C976FC" w:rsidRDefault="00BD59D3" w:rsidP="00D4186A">
      <w:pPr>
        <w:pStyle w:val="Heading10"/>
        <w:keepNext/>
        <w:keepLines/>
        <w:numPr>
          <w:ilvl w:val="0"/>
          <w:numId w:val="7"/>
        </w:numPr>
        <w:tabs>
          <w:tab w:val="left" w:pos="354"/>
        </w:tabs>
        <w:jc w:val="center"/>
        <w:rPr>
          <w:rFonts w:ascii="Arial" w:hAnsi="Arial" w:cs="Arial"/>
          <w:lang w:val="lv-LV"/>
        </w:rPr>
      </w:pPr>
      <w:r w:rsidRPr="00C976FC">
        <w:rPr>
          <w:rFonts w:ascii="Arial" w:hAnsi="Arial" w:cs="Arial"/>
          <w:lang w:val="lv-LV"/>
        </w:rPr>
        <w:t>Pušu rekvizīti un paraksti</w:t>
      </w:r>
    </w:p>
    <w:p w14:paraId="16E9F573" w14:textId="77777777" w:rsidR="00BD59D3" w:rsidRPr="00C976FC" w:rsidRDefault="00BD59D3" w:rsidP="00D4186A">
      <w:pPr>
        <w:pStyle w:val="Heading10"/>
        <w:keepNext/>
        <w:keepLines/>
        <w:tabs>
          <w:tab w:val="left" w:pos="354"/>
        </w:tabs>
        <w:rPr>
          <w:rFonts w:ascii="Arial" w:hAnsi="Arial" w:cs="Arial"/>
          <w:lang w:val="lv-LV"/>
        </w:rPr>
      </w:pPr>
    </w:p>
    <w:p w14:paraId="2879EEFB" w14:textId="77777777" w:rsidR="00BD59D3" w:rsidRPr="00C976FC" w:rsidRDefault="00BD59D3" w:rsidP="00D4186A">
      <w:pPr>
        <w:pStyle w:val="Heading10"/>
        <w:keepNext/>
        <w:keepLines/>
        <w:tabs>
          <w:tab w:val="left" w:pos="354"/>
        </w:tabs>
        <w:rPr>
          <w:rFonts w:ascii="Arial" w:hAnsi="Arial" w:cs="Arial"/>
          <w:lang w:val="lv-LV"/>
        </w:rPr>
      </w:pPr>
    </w:p>
    <w:p w14:paraId="68D1E17B" w14:textId="77777777" w:rsidR="00BD59D3" w:rsidRPr="00C976FC" w:rsidRDefault="00BD59D3" w:rsidP="00D4186A">
      <w:pPr>
        <w:pStyle w:val="Sarakstarindkopa"/>
        <w:tabs>
          <w:tab w:val="left" w:pos="567"/>
        </w:tabs>
        <w:jc w:val="both"/>
        <w:rPr>
          <w:rFonts w:ascii="Arial" w:eastAsia="Times New Roman" w:hAnsi="Arial" w:cs="Arial"/>
          <w:b/>
          <w:bCs/>
        </w:rPr>
      </w:pPr>
      <w:r w:rsidRPr="00C976FC">
        <w:rPr>
          <w:rFonts w:ascii="Arial" w:eastAsia="Times New Roman" w:hAnsi="Arial" w:cs="Arial"/>
          <w:b/>
          <w:bCs/>
        </w:rPr>
        <w:t xml:space="preserve">    PĀRDEVĒJS                                                          PIRCĒJS</w:t>
      </w:r>
    </w:p>
    <w:tbl>
      <w:tblPr>
        <w:tblW w:w="9356" w:type="dxa"/>
        <w:tblLook w:val="01E0" w:firstRow="1" w:lastRow="1" w:firstColumn="1" w:lastColumn="1" w:noHBand="0" w:noVBand="0"/>
      </w:tblPr>
      <w:tblGrid>
        <w:gridCol w:w="4536"/>
        <w:gridCol w:w="250"/>
        <w:gridCol w:w="4570"/>
      </w:tblGrid>
      <w:tr w:rsidR="00BD59D3" w:rsidRPr="00C976FC" w14:paraId="55503F60" w14:textId="77777777" w:rsidTr="009506FE">
        <w:tc>
          <w:tcPr>
            <w:tcW w:w="4536" w:type="dxa"/>
          </w:tcPr>
          <w:p w14:paraId="56C424C4" w14:textId="77777777" w:rsidR="00BD59D3" w:rsidRPr="00C976FC" w:rsidRDefault="00BD59D3" w:rsidP="00D4186A">
            <w:pPr>
              <w:tabs>
                <w:tab w:val="left" w:pos="567"/>
              </w:tabs>
              <w:jc w:val="both"/>
              <w:rPr>
                <w:rFonts w:ascii="Arial" w:eastAsia="Times New Roman" w:hAnsi="Arial" w:cs="Arial"/>
              </w:rPr>
            </w:pPr>
            <w:r w:rsidRPr="00C976FC">
              <w:rPr>
                <w:rFonts w:ascii="Arial" w:eastAsia="Times New Roman" w:hAnsi="Arial" w:cs="Arial"/>
              </w:rPr>
              <w:t>Liepājas speciālās ekonomiskās zonas pārvalde</w:t>
            </w:r>
          </w:p>
          <w:p w14:paraId="3DC3616C"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Vienotais reģ.Nr.LV90000329402</w:t>
            </w:r>
          </w:p>
          <w:p w14:paraId="0B7D4D7F"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Fēniksa iela 4, Liepāja, LV-3401, Latvija</w:t>
            </w:r>
          </w:p>
          <w:p w14:paraId="6112ABC5"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Banka: Swedbank AS</w:t>
            </w:r>
          </w:p>
          <w:p w14:paraId="24548BF8"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Kods: HABALV22</w:t>
            </w:r>
          </w:p>
          <w:p w14:paraId="5A8A760B"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Konts: LV12HABA0001407037000</w:t>
            </w:r>
          </w:p>
        </w:tc>
        <w:tc>
          <w:tcPr>
            <w:tcW w:w="250" w:type="dxa"/>
          </w:tcPr>
          <w:p w14:paraId="0CDF72BE"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 xml:space="preserve">   </w:t>
            </w:r>
          </w:p>
        </w:tc>
        <w:tc>
          <w:tcPr>
            <w:tcW w:w="4570" w:type="dxa"/>
          </w:tcPr>
          <w:p w14:paraId="7341A854"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_________________________</w:t>
            </w:r>
          </w:p>
          <w:p w14:paraId="38E39F65" w14:textId="77777777" w:rsidR="00BD59D3" w:rsidRPr="00C976FC" w:rsidRDefault="00BD59D3" w:rsidP="00D4186A">
            <w:pPr>
              <w:tabs>
                <w:tab w:val="left" w:pos="567"/>
              </w:tabs>
              <w:jc w:val="both"/>
              <w:rPr>
                <w:rFonts w:ascii="Arial" w:eastAsia="Times New Roman" w:hAnsi="Arial" w:cs="Arial"/>
              </w:rPr>
            </w:pPr>
            <w:r w:rsidRPr="00C976FC">
              <w:rPr>
                <w:rFonts w:ascii="Arial" w:eastAsia="Times New Roman" w:hAnsi="Arial" w:cs="Arial"/>
              </w:rPr>
              <w:t>_________________________</w:t>
            </w:r>
          </w:p>
          <w:p w14:paraId="0F66A95B" w14:textId="77777777" w:rsidR="00BD59D3" w:rsidRPr="00C976FC" w:rsidRDefault="00BD59D3" w:rsidP="00D4186A">
            <w:pPr>
              <w:tabs>
                <w:tab w:val="left" w:pos="567"/>
              </w:tabs>
              <w:jc w:val="both"/>
              <w:rPr>
                <w:rFonts w:ascii="Arial" w:eastAsia="Times New Roman" w:hAnsi="Arial" w:cs="Arial"/>
              </w:rPr>
            </w:pPr>
            <w:r w:rsidRPr="00C976FC">
              <w:rPr>
                <w:rFonts w:ascii="Arial" w:eastAsia="Times New Roman" w:hAnsi="Arial" w:cs="Arial"/>
              </w:rPr>
              <w:t>_________________________</w:t>
            </w:r>
          </w:p>
          <w:p w14:paraId="707BBC5B"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Banka: ___________________</w:t>
            </w:r>
          </w:p>
          <w:p w14:paraId="55F5E705"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Kods: ____________________</w:t>
            </w:r>
          </w:p>
          <w:p w14:paraId="55AC7D50" w14:textId="77777777" w:rsidR="00BD59D3" w:rsidRPr="00C976FC" w:rsidRDefault="00BD59D3" w:rsidP="00D4186A">
            <w:pPr>
              <w:tabs>
                <w:tab w:val="left" w:pos="567"/>
              </w:tabs>
              <w:ind w:left="567" w:hanging="567"/>
              <w:jc w:val="both"/>
              <w:rPr>
                <w:rFonts w:ascii="Arial" w:eastAsia="Times New Roman" w:hAnsi="Arial" w:cs="Arial"/>
              </w:rPr>
            </w:pPr>
            <w:r w:rsidRPr="00C976FC">
              <w:rPr>
                <w:rFonts w:ascii="Arial" w:eastAsia="Times New Roman" w:hAnsi="Arial" w:cs="Arial"/>
              </w:rPr>
              <w:t>Konts: ___________________</w:t>
            </w:r>
          </w:p>
        </w:tc>
      </w:tr>
    </w:tbl>
    <w:p w14:paraId="029C3380" w14:textId="77777777" w:rsidR="00BD59D3" w:rsidRPr="00C976FC" w:rsidRDefault="00BD59D3" w:rsidP="00D4186A">
      <w:pPr>
        <w:pStyle w:val="Sarakstarindkopa"/>
        <w:tabs>
          <w:tab w:val="left" w:pos="567"/>
        </w:tabs>
        <w:jc w:val="both"/>
        <w:rPr>
          <w:rFonts w:ascii="Arial" w:eastAsia="Times New Roman" w:hAnsi="Arial" w:cs="Arial"/>
        </w:rPr>
      </w:pPr>
    </w:p>
    <w:p w14:paraId="3D705F03" w14:textId="77777777" w:rsidR="00BD59D3" w:rsidRPr="00C976FC" w:rsidRDefault="00BD59D3" w:rsidP="00D4186A">
      <w:pPr>
        <w:pStyle w:val="Sarakstarindkopa"/>
        <w:tabs>
          <w:tab w:val="left" w:pos="567"/>
        </w:tabs>
        <w:jc w:val="both"/>
        <w:rPr>
          <w:rFonts w:ascii="Arial" w:eastAsia="Times New Roman" w:hAnsi="Arial" w:cs="Arial"/>
        </w:rPr>
      </w:pPr>
    </w:p>
    <w:p w14:paraId="1AF9C1B3" w14:textId="77777777" w:rsidR="00BD59D3" w:rsidRPr="00C976FC" w:rsidRDefault="00BD59D3" w:rsidP="00D4186A">
      <w:pPr>
        <w:pStyle w:val="Sarakstarindkopa"/>
        <w:tabs>
          <w:tab w:val="left" w:pos="567"/>
        </w:tabs>
        <w:jc w:val="both"/>
        <w:rPr>
          <w:rFonts w:ascii="Arial" w:hAnsi="Arial" w:cs="Arial"/>
          <w:b/>
        </w:rPr>
      </w:pPr>
    </w:p>
    <w:p w14:paraId="7A889EB4" w14:textId="77777777" w:rsidR="00BD59D3" w:rsidRPr="00C976FC" w:rsidRDefault="00BD59D3" w:rsidP="00D4186A">
      <w:pPr>
        <w:tabs>
          <w:tab w:val="left" w:pos="567"/>
        </w:tabs>
        <w:jc w:val="both"/>
        <w:rPr>
          <w:rFonts w:ascii="Arial" w:hAnsi="Arial" w:cs="Arial"/>
          <w:bCs/>
        </w:rPr>
      </w:pPr>
      <w:r w:rsidRPr="00C976FC">
        <w:rPr>
          <w:rFonts w:ascii="Arial" w:hAnsi="Arial" w:cs="Arial"/>
          <w:bCs/>
        </w:rPr>
        <w:t xml:space="preserve">  ________________________                              ___________________________</w:t>
      </w:r>
    </w:p>
    <w:p w14:paraId="663D65CF" w14:textId="77777777" w:rsidR="00BD59D3" w:rsidRPr="00C976FC" w:rsidRDefault="00BD59D3" w:rsidP="00D4186A">
      <w:pPr>
        <w:pStyle w:val="Pamatteksts"/>
        <w:rPr>
          <w:rFonts w:ascii="Arial" w:hAnsi="Arial" w:cs="Arial"/>
          <w:lang w:val="lv-LV"/>
        </w:rPr>
      </w:pPr>
      <w:r w:rsidRPr="00C976FC">
        <w:rPr>
          <w:rFonts w:ascii="Arial" w:hAnsi="Arial" w:cs="Arial"/>
          <w:bCs/>
          <w:lang w:val="lv-LV"/>
        </w:rPr>
        <w:t xml:space="preserve">          Uldis Hmieļevskis</w:t>
      </w:r>
    </w:p>
    <w:p w14:paraId="5C77B14E" w14:textId="77777777" w:rsidR="00BD59D3" w:rsidRPr="00C976FC" w:rsidRDefault="00BD59D3" w:rsidP="00D4186A">
      <w:pPr>
        <w:rPr>
          <w:rFonts w:ascii="Arial" w:hAnsi="Arial" w:cs="Arial"/>
          <w:b/>
          <w:bCs/>
        </w:rPr>
      </w:pPr>
      <w:r w:rsidRPr="00C976FC">
        <w:rPr>
          <w:rFonts w:ascii="Arial" w:hAnsi="Arial" w:cs="Arial"/>
          <w:b/>
          <w:bCs/>
        </w:rPr>
        <w:br w:type="page"/>
      </w:r>
    </w:p>
    <w:p w14:paraId="76D9E7E2" w14:textId="77777777" w:rsidR="00BD59D3" w:rsidRPr="00C976FC" w:rsidRDefault="00BD59D3" w:rsidP="00D4186A">
      <w:pPr>
        <w:pStyle w:val="Pamatteksts"/>
        <w:jc w:val="center"/>
        <w:rPr>
          <w:rFonts w:ascii="Arial" w:hAnsi="Arial" w:cs="Arial"/>
          <w:lang w:val="lv-LV"/>
        </w:rPr>
      </w:pPr>
      <w:r w:rsidRPr="00C976FC">
        <w:rPr>
          <w:rFonts w:ascii="Arial" w:hAnsi="Arial" w:cs="Arial"/>
          <w:b/>
          <w:bCs/>
          <w:lang w:val="lv-LV"/>
        </w:rPr>
        <w:lastRenderedPageBreak/>
        <w:t>TRANSPORTLĪDZEKĻA</w:t>
      </w:r>
    </w:p>
    <w:p w14:paraId="20A1AE2F" w14:textId="77777777" w:rsidR="00BD59D3" w:rsidRPr="00C976FC" w:rsidRDefault="00BD59D3" w:rsidP="00D4186A">
      <w:pPr>
        <w:pStyle w:val="Heading10"/>
        <w:keepNext/>
        <w:keepLines/>
        <w:jc w:val="center"/>
        <w:rPr>
          <w:rFonts w:ascii="Arial" w:hAnsi="Arial" w:cs="Arial"/>
          <w:lang w:val="lv-LV"/>
        </w:rPr>
      </w:pPr>
      <w:bookmarkStart w:id="132" w:name="bookmark176"/>
      <w:bookmarkStart w:id="133" w:name="bookmark177"/>
      <w:bookmarkStart w:id="134" w:name="bookmark178"/>
      <w:r w:rsidRPr="00C976FC">
        <w:rPr>
          <w:rFonts w:ascii="Arial" w:hAnsi="Arial" w:cs="Arial"/>
          <w:lang w:val="lv-LV"/>
        </w:rPr>
        <w:t>pieņemšanas – nodošanas akts</w:t>
      </w:r>
      <w:bookmarkEnd w:id="132"/>
      <w:bookmarkEnd w:id="133"/>
      <w:bookmarkEnd w:id="134"/>
    </w:p>
    <w:p w14:paraId="75A3F5E5" w14:textId="2FC447D2" w:rsidR="00BD59D3" w:rsidRPr="00C976FC" w:rsidRDefault="00BD59D3" w:rsidP="00D4186A">
      <w:pPr>
        <w:pStyle w:val="Pamatteksts"/>
        <w:tabs>
          <w:tab w:val="left" w:leader="underscore" w:pos="2170"/>
          <w:tab w:val="left" w:leader="underscore" w:pos="3965"/>
        </w:tabs>
        <w:rPr>
          <w:rFonts w:ascii="Arial" w:hAnsi="Arial" w:cs="Arial"/>
          <w:lang w:val="lv-LV"/>
        </w:rPr>
      </w:pPr>
      <w:r w:rsidRPr="00C976FC">
        <w:rPr>
          <w:rFonts w:ascii="Arial" w:hAnsi="Arial" w:cs="Arial"/>
          <w:lang w:val="lv-LV"/>
        </w:rPr>
        <w:t>Liepājā, 202</w:t>
      </w:r>
      <w:r w:rsidR="00CC2940" w:rsidRPr="00C976FC">
        <w:rPr>
          <w:rFonts w:ascii="Arial" w:hAnsi="Arial" w:cs="Arial"/>
          <w:lang w:val="lv-LV"/>
        </w:rPr>
        <w:t>5</w:t>
      </w:r>
      <w:r w:rsidRPr="00C976FC">
        <w:rPr>
          <w:rFonts w:ascii="Arial" w:hAnsi="Arial" w:cs="Arial"/>
          <w:lang w:val="lv-LV"/>
        </w:rPr>
        <w:t>. gada</w:t>
      </w:r>
      <w:r w:rsidRPr="00C976FC">
        <w:rPr>
          <w:rFonts w:ascii="Arial" w:hAnsi="Arial" w:cs="Arial"/>
          <w:lang w:val="lv-LV"/>
        </w:rPr>
        <w:tab/>
        <w:t>.</w:t>
      </w:r>
      <w:r w:rsidRPr="00C976FC">
        <w:rPr>
          <w:rFonts w:ascii="Arial" w:hAnsi="Arial" w:cs="Arial"/>
          <w:lang w:val="lv-LV"/>
        </w:rPr>
        <w:tab/>
      </w:r>
    </w:p>
    <w:p w14:paraId="2E1D5491" w14:textId="77777777" w:rsidR="00BD59D3" w:rsidRPr="00C976FC" w:rsidRDefault="00BD59D3" w:rsidP="00D4186A">
      <w:pPr>
        <w:jc w:val="both"/>
        <w:rPr>
          <w:rFonts w:ascii="Arial" w:eastAsia="Times New Roman" w:hAnsi="Arial" w:cs="Arial"/>
        </w:rPr>
      </w:pPr>
      <w:r w:rsidRPr="00C976FC">
        <w:rPr>
          <w:rFonts w:ascii="Arial" w:eastAsia="Times New Roman" w:hAnsi="Arial" w:cs="Arial"/>
          <w:b/>
          <w:bCs/>
          <w:lang w:eastAsia="ar-SA"/>
        </w:rPr>
        <w:t>Liepājas speciālās ekonomiskās zonas pārvalde</w:t>
      </w:r>
      <w:r w:rsidRPr="00C976FC">
        <w:rPr>
          <w:rFonts w:ascii="Arial" w:eastAsia="Times New Roman" w:hAnsi="Arial" w:cs="Arial"/>
          <w:b/>
        </w:rPr>
        <w:t>,</w:t>
      </w:r>
      <w:r w:rsidRPr="00C976FC">
        <w:rPr>
          <w:rFonts w:ascii="Arial" w:eastAsia="Times New Roman" w:hAnsi="Arial" w:cs="Arial"/>
        </w:rPr>
        <w:t xml:space="preserve"> vienotais reģistrācijas numurs LV</w:t>
      </w:r>
      <w:r w:rsidRPr="00C976FC">
        <w:rPr>
          <w:rFonts w:ascii="Arial" w:eastAsia="Times New Roman" w:hAnsi="Arial" w:cs="Arial"/>
          <w:lang w:eastAsia="ar-SA"/>
        </w:rPr>
        <w:t>90000329402</w:t>
      </w:r>
      <w:r w:rsidRPr="00C976FC">
        <w:rPr>
          <w:rFonts w:ascii="Arial" w:eastAsia="Times New Roman" w:hAnsi="Arial" w:cs="Arial"/>
        </w:rPr>
        <w:t>, turpmāk – Pārdevējs, tās pārvaldnieka Ulda Hmieļevska personā, kurš rīkojas uz Ministru kabineta 1997. gada 23. septembra noteikumu Nr.336 “Liepājas speciālās ekonomiskās zonas pārvaldes nolikums” pamata, no vienas puses, un</w:t>
      </w:r>
    </w:p>
    <w:p w14:paraId="36421A9D" w14:textId="6D46760B" w:rsidR="00BD59D3" w:rsidRPr="00C976FC" w:rsidRDefault="00BD59D3" w:rsidP="00D4186A">
      <w:pPr>
        <w:pStyle w:val="Pamatteksts"/>
        <w:tabs>
          <w:tab w:val="left" w:leader="underscore" w:pos="1205"/>
          <w:tab w:val="left" w:leader="underscore" w:pos="3533"/>
        </w:tabs>
        <w:jc w:val="both"/>
        <w:rPr>
          <w:rFonts w:ascii="Arial" w:hAnsi="Arial" w:cs="Arial"/>
          <w:lang w:val="lv-LV"/>
        </w:rPr>
      </w:pPr>
      <w:r w:rsidRPr="00C976FC">
        <w:rPr>
          <w:rFonts w:ascii="Arial" w:hAnsi="Arial" w:cs="Arial"/>
          <w:bCs/>
          <w:lang w:val="lv-LV"/>
        </w:rPr>
        <w:t>_________</w:t>
      </w:r>
      <w:r w:rsidRPr="00C976FC">
        <w:rPr>
          <w:rFonts w:ascii="Arial" w:hAnsi="Arial" w:cs="Arial"/>
          <w:lang w:val="lv-LV"/>
        </w:rPr>
        <w:t>, vienotais reģistrācijas numurs/personas kods ___________,</w:t>
      </w:r>
      <w:r w:rsidRPr="00C976FC">
        <w:rPr>
          <w:rFonts w:ascii="Arial" w:hAnsi="Arial" w:cs="Arial"/>
          <w:bCs/>
          <w:lang w:val="lv-LV"/>
        </w:rPr>
        <w:t xml:space="preserve"> turpmāk – Pircējs,</w:t>
      </w:r>
      <w:r w:rsidRPr="00C976FC">
        <w:rPr>
          <w:rFonts w:ascii="Arial" w:hAnsi="Arial" w:cs="Arial"/>
          <w:lang w:val="lv-LV"/>
        </w:rPr>
        <w:t xml:space="preserve"> kuru uz _______ pamata pārstāv _________, no otras puses, katrs atsevišķi/ kopā saukti arī – puse/ puses, pamatojoties uz 202</w:t>
      </w:r>
      <w:r w:rsidR="00CC2940" w:rsidRPr="00C976FC">
        <w:rPr>
          <w:rFonts w:ascii="Arial" w:hAnsi="Arial" w:cs="Arial"/>
          <w:lang w:val="lv-LV"/>
        </w:rPr>
        <w:t>5</w:t>
      </w:r>
      <w:r w:rsidRPr="00C976FC">
        <w:rPr>
          <w:rFonts w:ascii="Arial" w:hAnsi="Arial" w:cs="Arial"/>
          <w:lang w:val="lv-LV"/>
        </w:rPr>
        <w:t xml:space="preserve">. gada _______ noslēgtā pirkuma līgumu Nr.___________, sastāda šādu pieņemšanas – nodošanas aktu (turpmāk – </w:t>
      </w:r>
      <w:r w:rsidRPr="00C976FC">
        <w:rPr>
          <w:rFonts w:ascii="Arial" w:hAnsi="Arial" w:cs="Arial"/>
          <w:b/>
          <w:bCs/>
          <w:lang w:val="lv-LV"/>
        </w:rPr>
        <w:t>Akts)</w:t>
      </w:r>
      <w:r w:rsidRPr="00C976FC">
        <w:rPr>
          <w:rFonts w:ascii="Arial" w:hAnsi="Arial" w:cs="Arial"/>
          <w:lang w:val="lv-LV"/>
        </w:rPr>
        <w:t>:</w:t>
      </w:r>
    </w:p>
    <w:p w14:paraId="2103CE02" w14:textId="77777777" w:rsidR="00BD59D3" w:rsidRPr="00C976FC" w:rsidRDefault="00BD59D3" w:rsidP="00D4186A">
      <w:pPr>
        <w:pStyle w:val="Pamatteksts"/>
        <w:numPr>
          <w:ilvl w:val="0"/>
          <w:numId w:val="8"/>
        </w:numPr>
        <w:jc w:val="both"/>
        <w:rPr>
          <w:rFonts w:ascii="Arial" w:hAnsi="Arial" w:cs="Arial"/>
          <w:lang w:val="lv-LV"/>
        </w:rPr>
      </w:pPr>
      <w:bookmarkStart w:id="135" w:name="bookmark179"/>
      <w:bookmarkEnd w:id="135"/>
      <w:r w:rsidRPr="00C976FC">
        <w:rPr>
          <w:rFonts w:ascii="Arial" w:hAnsi="Arial" w:cs="Arial"/>
          <w:lang w:val="lv-LV"/>
        </w:rPr>
        <w:t>Pārdevējs nodod, un Pircējs pieņem īpašumā no Pārdevēja transportlīdzekli VW Transporter reģistrācijas Nr.GZ2545, šasijas Nr. WV1ZZZ7JZ8X001721 (turpmāk – Transportlīdzekli).</w:t>
      </w:r>
    </w:p>
    <w:p w14:paraId="2A02D574" w14:textId="77777777" w:rsidR="00BD59D3" w:rsidRPr="00C976FC" w:rsidRDefault="00BD59D3" w:rsidP="00D4186A">
      <w:pPr>
        <w:pStyle w:val="Pamatteksts"/>
        <w:numPr>
          <w:ilvl w:val="0"/>
          <w:numId w:val="8"/>
        </w:numPr>
        <w:jc w:val="both"/>
        <w:rPr>
          <w:rFonts w:ascii="Arial" w:hAnsi="Arial" w:cs="Arial"/>
          <w:lang w:val="lv-LV"/>
        </w:rPr>
      </w:pPr>
      <w:bookmarkStart w:id="136" w:name="bookmark180"/>
      <w:bookmarkEnd w:id="136"/>
      <w:r w:rsidRPr="00C976FC">
        <w:rPr>
          <w:rFonts w:ascii="Arial" w:hAnsi="Arial" w:cs="Arial"/>
          <w:lang w:val="lv-LV"/>
        </w:rPr>
        <w:t>Kopā ar Transportlīdzekli Pārdevējs nodod un Pircējs pieņem īpašumā visu Transportlīdzekļa tehnisko dokumentāciju.</w:t>
      </w:r>
    </w:p>
    <w:p w14:paraId="49C39BDB" w14:textId="77777777" w:rsidR="00BD59D3" w:rsidRPr="00C976FC" w:rsidRDefault="00BD59D3" w:rsidP="00D4186A">
      <w:pPr>
        <w:pStyle w:val="Pamatteksts"/>
        <w:numPr>
          <w:ilvl w:val="0"/>
          <w:numId w:val="8"/>
        </w:numPr>
        <w:jc w:val="both"/>
        <w:rPr>
          <w:rFonts w:ascii="Arial" w:hAnsi="Arial" w:cs="Arial"/>
          <w:lang w:val="lv-LV"/>
        </w:rPr>
      </w:pPr>
      <w:bookmarkStart w:id="137" w:name="bookmark181"/>
      <w:bookmarkEnd w:id="137"/>
      <w:r w:rsidRPr="00C976FC">
        <w:rPr>
          <w:rFonts w:ascii="Arial" w:hAnsi="Arial" w:cs="Arial"/>
          <w:lang w:val="lv-LV"/>
        </w:rPr>
        <w:t>Pārdevējs apliecina, ka ir saņēmis samaksu par Transportlīdzekli EUR (____</w:t>
      </w:r>
      <w:r w:rsidRPr="00C976FC">
        <w:rPr>
          <w:rFonts w:ascii="Arial" w:hAnsi="Arial" w:cs="Arial"/>
          <w:i/>
          <w:iCs/>
          <w:lang w:val="lv-LV"/>
        </w:rPr>
        <w:t>euro</w:t>
      </w:r>
      <w:r w:rsidRPr="00C976FC">
        <w:rPr>
          <w:rFonts w:ascii="Arial" w:hAnsi="Arial" w:cs="Arial"/>
          <w:lang w:val="lv-LV"/>
        </w:rPr>
        <w:t>, ____centi), tai skaitā 21% pievienotās vērtības nodoklis, un viņam šajā sakarā nav un turpmāk nebūs pretenzijas pret Pircēju.</w:t>
      </w:r>
    </w:p>
    <w:p w14:paraId="703EFCCB" w14:textId="77777777" w:rsidR="00BD59D3" w:rsidRPr="00C976FC" w:rsidRDefault="00BD59D3" w:rsidP="00D4186A">
      <w:pPr>
        <w:pStyle w:val="Pamatteksts"/>
        <w:numPr>
          <w:ilvl w:val="0"/>
          <w:numId w:val="8"/>
        </w:numPr>
        <w:jc w:val="both"/>
        <w:rPr>
          <w:rFonts w:ascii="Arial" w:hAnsi="Arial" w:cs="Arial"/>
          <w:lang w:val="lv-LV"/>
        </w:rPr>
      </w:pPr>
      <w:bookmarkStart w:id="138" w:name="bookmark182"/>
      <w:bookmarkEnd w:id="138"/>
      <w:r w:rsidRPr="00C976FC">
        <w:rPr>
          <w:rFonts w:ascii="Arial" w:hAnsi="Arial" w:cs="Arial"/>
          <w:lang w:val="lv-LV"/>
        </w:rPr>
        <w:t>Ar šo Aktu Pircējs apstiprina, ka Pircējam nav pretenziju pret Pārdevēja pārdotā Transportlīdzekļa tehnisko un vizuālo stāvokli, aprīkojumu un kvalitāti.</w:t>
      </w:r>
    </w:p>
    <w:p w14:paraId="3B74E897" w14:textId="77777777" w:rsidR="00BD59D3" w:rsidRPr="00C976FC" w:rsidRDefault="00BD59D3" w:rsidP="00D4186A">
      <w:pPr>
        <w:pStyle w:val="Pamatteksts"/>
        <w:numPr>
          <w:ilvl w:val="0"/>
          <w:numId w:val="8"/>
        </w:numPr>
        <w:jc w:val="both"/>
        <w:rPr>
          <w:rFonts w:ascii="Arial" w:hAnsi="Arial" w:cs="Arial"/>
          <w:lang w:val="lv-LV"/>
        </w:rPr>
      </w:pPr>
      <w:bookmarkStart w:id="139" w:name="bookmark183"/>
      <w:bookmarkEnd w:id="139"/>
      <w:r w:rsidRPr="00C976FC">
        <w:rPr>
          <w:rFonts w:ascii="Arial" w:hAnsi="Arial" w:cs="Arial"/>
          <w:lang w:val="lv-LV"/>
        </w:rPr>
        <w:t>Akts ir sastādīts uz 1 (vienas) lapas, 2 (divos) eksemplāros.</w:t>
      </w:r>
    </w:p>
    <w:p w14:paraId="0F0BB19D" w14:textId="77777777" w:rsidR="00BD59D3" w:rsidRPr="00C976FC" w:rsidRDefault="00BD59D3" w:rsidP="00D4186A">
      <w:pPr>
        <w:pStyle w:val="Pamatteksts"/>
        <w:numPr>
          <w:ilvl w:val="0"/>
          <w:numId w:val="8"/>
        </w:numPr>
        <w:jc w:val="both"/>
        <w:rPr>
          <w:rFonts w:ascii="Arial" w:hAnsi="Arial" w:cs="Arial"/>
          <w:lang w:val="lv-LV"/>
        </w:rPr>
      </w:pPr>
      <w:bookmarkStart w:id="140" w:name="bookmark184"/>
      <w:bookmarkEnd w:id="140"/>
      <w:r w:rsidRPr="00C976FC">
        <w:rPr>
          <w:rFonts w:ascii="Arial" w:hAnsi="Arial" w:cs="Arial"/>
          <w:lang w:val="lv-LV"/>
        </w:rPr>
        <w:t>Pircējs un Pārdevējs piekrīt visiem Akta noteikumiem un apstiprina, to parakstot.</w:t>
      </w:r>
    </w:p>
    <w:p w14:paraId="4EA995D2" w14:textId="77777777" w:rsidR="00BD59D3" w:rsidRPr="00C976FC" w:rsidRDefault="00BD59D3" w:rsidP="00D4186A">
      <w:pPr>
        <w:pStyle w:val="Pamatteksts"/>
        <w:tabs>
          <w:tab w:val="left" w:pos="1074"/>
        </w:tabs>
        <w:ind w:left="720"/>
        <w:rPr>
          <w:rFonts w:ascii="Arial" w:hAnsi="Arial" w:cs="Arial"/>
          <w:lang w:val="lv-LV"/>
        </w:rPr>
      </w:pPr>
    </w:p>
    <w:p w14:paraId="5AE5858F" w14:textId="77777777" w:rsidR="00BD59D3" w:rsidRPr="00C976FC" w:rsidRDefault="00BD59D3" w:rsidP="00D4186A">
      <w:pPr>
        <w:pStyle w:val="Pamatteksts"/>
        <w:tabs>
          <w:tab w:val="left" w:pos="1074"/>
        </w:tabs>
        <w:ind w:left="720"/>
        <w:rPr>
          <w:rFonts w:ascii="Arial" w:hAnsi="Arial" w:cs="Arial"/>
          <w:lang w:val="lv-LV"/>
        </w:rPr>
      </w:pPr>
    </w:p>
    <w:p w14:paraId="3241AAD9" w14:textId="77777777" w:rsidR="00BD59D3" w:rsidRPr="00C976FC" w:rsidRDefault="00BD59D3" w:rsidP="00D4186A">
      <w:pPr>
        <w:pStyle w:val="Pamatteksts"/>
        <w:tabs>
          <w:tab w:val="left" w:pos="4615"/>
        </w:tabs>
        <w:rPr>
          <w:rFonts w:ascii="Arial" w:hAnsi="Arial" w:cs="Arial"/>
          <w:lang w:val="lv-LV"/>
        </w:rPr>
      </w:pPr>
      <w:r w:rsidRPr="00C976FC">
        <w:rPr>
          <w:rFonts w:ascii="Arial" w:hAnsi="Arial" w:cs="Arial"/>
          <w:b/>
          <w:bCs/>
          <w:lang w:val="lv-LV"/>
        </w:rPr>
        <w:t>Transportlīdzekli nodeva:</w:t>
      </w:r>
      <w:r w:rsidRPr="00C976FC">
        <w:rPr>
          <w:rFonts w:ascii="Arial" w:hAnsi="Arial" w:cs="Arial"/>
          <w:b/>
          <w:bCs/>
          <w:lang w:val="lv-LV"/>
        </w:rPr>
        <w:tab/>
        <w:t>Transportlīdzekli pieņēma:</w:t>
      </w:r>
    </w:p>
    <w:p w14:paraId="1C440FE4" w14:textId="77777777" w:rsidR="00BD59D3" w:rsidRPr="00C976FC" w:rsidRDefault="00BD59D3" w:rsidP="00D4186A">
      <w:pPr>
        <w:pStyle w:val="Pamatteksts"/>
        <w:tabs>
          <w:tab w:val="left" w:pos="4615"/>
        </w:tabs>
        <w:rPr>
          <w:rFonts w:ascii="Arial" w:hAnsi="Arial" w:cs="Arial"/>
          <w:b/>
          <w:bCs/>
          <w:lang w:val="lv-LV"/>
        </w:rPr>
      </w:pPr>
      <w:r w:rsidRPr="00C976FC">
        <w:rPr>
          <w:rFonts w:ascii="Arial" w:hAnsi="Arial" w:cs="Arial"/>
          <w:b/>
          <w:bCs/>
          <w:lang w:val="lv-LV"/>
        </w:rPr>
        <w:t>Pārdevējs:</w:t>
      </w:r>
      <w:r w:rsidRPr="00C976FC">
        <w:rPr>
          <w:rFonts w:ascii="Arial" w:hAnsi="Arial" w:cs="Arial"/>
          <w:b/>
          <w:bCs/>
          <w:lang w:val="lv-LV"/>
        </w:rPr>
        <w:tab/>
        <w:t>Pircējs:</w:t>
      </w:r>
    </w:p>
    <w:p w14:paraId="7A22551F" w14:textId="77777777" w:rsidR="00BD59D3" w:rsidRPr="00C976FC" w:rsidRDefault="00BD59D3" w:rsidP="00D4186A">
      <w:pPr>
        <w:pStyle w:val="Pamatteksts"/>
        <w:tabs>
          <w:tab w:val="left" w:pos="4615"/>
        </w:tabs>
        <w:rPr>
          <w:rFonts w:ascii="Arial" w:hAnsi="Arial" w:cs="Arial"/>
          <w:b/>
          <w:bCs/>
          <w:lang w:val="lv-LV"/>
        </w:rPr>
      </w:pPr>
    </w:p>
    <w:p w14:paraId="1228886A" w14:textId="77777777" w:rsidR="00BD59D3" w:rsidRPr="00C976FC" w:rsidRDefault="00BD59D3" w:rsidP="00D4186A">
      <w:pPr>
        <w:pStyle w:val="Pamatteksts"/>
        <w:tabs>
          <w:tab w:val="left" w:pos="4615"/>
        </w:tabs>
        <w:rPr>
          <w:rFonts w:ascii="Arial" w:hAnsi="Arial" w:cs="Arial"/>
          <w:lang w:val="lv-LV"/>
        </w:rPr>
      </w:pPr>
      <w:r w:rsidRPr="00C976FC">
        <w:rPr>
          <w:rFonts w:ascii="Arial" w:hAnsi="Arial" w:cs="Arial"/>
          <w:b/>
          <w:bCs/>
          <w:lang w:val="lv-LV"/>
        </w:rPr>
        <w:t>___________________</w:t>
      </w:r>
      <w:r w:rsidRPr="00C976FC">
        <w:rPr>
          <w:rFonts w:ascii="Arial" w:hAnsi="Arial" w:cs="Arial"/>
          <w:b/>
          <w:bCs/>
          <w:lang w:val="lv-LV"/>
        </w:rPr>
        <w:tab/>
        <w:t>________________________</w:t>
      </w:r>
    </w:p>
    <w:p w14:paraId="3806119E" w14:textId="77777777" w:rsidR="00BD59D3" w:rsidRPr="00C976FC" w:rsidRDefault="00BD59D3" w:rsidP="00D4186A">
      <w:pPr>
        <w:rPr>
          <w:rFonts w:ascii="Arial" w:hAnsi="Arial" w:cs="Arial"/>
        </w:rPr>
      </w:pPr>
    </w:p>
    <w:p w14:paraId="5BDE9C55" w14:textId="77777777" w:rsidR="00BD59D3" w:rsidRPr="00C976FC" w:rsidRDefault="00BD59D3" w:rsidP="00D4186A">
      <w:pPr>
        <w:rPr>
          <w:rFonts w:ascii="Arial" w:hAnsi="Arial" w:cs="Arial"/>
        </w:rPr>
      </w:pPr>
    </w:p>
    <w:p w14:paraId="06206317" w14:textId="77777777" w:rsidR="00BD59D3" w:rsidRPr="00C976FC" w:rsidRDefault="00BD59D3" w:rsidP="00D4186A">
      <w:pPr>
        <w:rPr>
          <w:rFonts w:ascii="Arial" w:hAnsi="Arial" w:cs="Arial"/>
        </w:rPr>
      </w:pPr>
    </w:p>
    <w:p w14:paraId="238626A6" w14:textId="77777777" w:rsidR="00BD59D3" w:rsidRPr="00C976FC" w:rsidRDefault="00BD59D3" w:rsidP="00D4186A">
      <w:pPr>
        <w:rPr>
          <w:rFonts w:ascii="Arial" w:hAnsi="Arial" w:cs="Arial"/>
        </w:rPr>
      </w:pPr>
    </w:p>
    <w:p w14:paraId="6C85781B" w14:textId="77777777" w:rsidR="00BD59D3" w:rsidRPr="00C976FC" w:rsidRDefault="00BD59D3" w:rsidP="00D4186A">
      <w:pPr>
        <w:rPr>
          <w:rFonts w:ascii="Arial" w:hAnsi="Arial" w:cs="Arial"/>
        </w:rPr>
      </w:pPr>
    </w:p>
    <w:p w14:paraId="575DA0CA" w14:textId="77777777" w:rsidR="00BD59D3" w:rsidRPr="00C976FC" w:rsidRDefault="00BD59D3" w:rsidP="00D4186A">
      <w:pPr>
        <w:rPr>
          <w:rFonts w:ascii="Arial" w:hAnsi="Arial" w:cs="Arial"/>
        </w:rPr>
      </w:pPr>
    </w:p>
    <w:p w14:paraId="727DCF29" w14:textId="77777777" w:rsidR="00C34CB0" w:rsidRPr="00C976FC" w:rsidRDefault="00C34CB0" w:rsidP="00D4186A">
      <w:pPr>
        <w:rPr>
          <w:rFonts w:ascii="Arial" w:hAnsi="Arial" w:cs="Arial"/>
        </w:rPr>
      </w:pPr>
    </w:p>
    <w:sectPr w:rsidR="00C34CB0" w:rsidRPr="00C976FC" w:rsidSect="00BD59D3">
      <w:footerReference w:type="default" r:id="rId19"/>
      <w:pgSz w:w="12240" w:h="15840"/>
      <w:pgMar w:top="1134" w:right="1134" w:bottom="1134" w:left="1701" w:header="503" w:footer="68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2458" w14:textId="77777777" w:rsidR="00985D76" w:rsidRDefault="00985D76" w:rsidP="00BD59D3">
      <w:r>
        <w:separator/>
      </w:r>
    </w:p>
  </w:endnote>
  <w:endnote w:type="continuationSeparator" w:id="0">
    <w:p w14:paraId="043E5147" w14:textId="77777777" w:rsidR="00985D76" w:rsidRDefault="00985D76" w:rsidP="00BD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919331"/>
      <w:docPartObj>
        <w:docPartGallery w:val="Page Numbers (Bottom of Page)"/>
        <w:docPartUnique/>
      </w:docPartObj>
    </w:sdtPr>
    <w:sdtEndPr>
      <w:rPr>
        <w:noProof/>
      </w:rPr>
    </w:sdtEndPr>
    <w:sdtContent>
      <w:p w14:paraId="175EA2C1" w14:textId="77777777" w:rsidR="00AB0A5B" w:rsidRDefault="00AB0A5B">
        <w:pPr>
          <w:pStyle w:val="Kjene"/>
          <w:jc w:val="right"/>
        </w:pPr>
        <w:r w:rsidRPr="003B7369">
          <w:rPr>
            <w:rFonts w:ascii="Arial" w:hAnsi="Arial" w:cs="Arial"/>
            <w:sz w:val="16"/>
            <w:szCs w:val="16"/>
          </w:rPr>
          <w:fldChar w:fldCharType="begin"/>
        </w:r>
        <w:r w:rsidRPr="003B7369">
          <w:rPr>
            <w:rFonts w:ascii="Arial" w:hAnsi="Arial" w:cs="Arial"/>
            <w:sz w:val="16"/>
            <w:szCs w:val="16"/>
          </w:rPr>
          <w:instrText xml:space="preserve"> PAGE   \* MERGEFORMAT </w:instrText>
        </w:r>
        <w:r w:rsidRPr="003B7369">
          <w:rPr>
            <w:rFonts w:ascii="Arial" w:hAnsi="Arial" w:cs="Arial"/>
            <w:sz w:val="16"/>
            <w:szCs w:val="16"/>
          </w:rPr>
          <w:fldChar w:fldCharType="separate"/>
        </w:r>
        <w:r w:rsidRPr="003B7369">
          <w:rPr>
            <w:rFonts w:ascii="Arial" w:hAnsi="Arial" w:cs="Arial"/>
            <w:noProof/>
            <w:sz w:val="16"/>
            <w:szCs w:val="16"/>
          </w:rPr>
          <w:t>2</w:t>
        </w:r>
        <w:r w:rsidRPr="003B7369">
          <w:rPr>
            <w:rFonts w:ascii="Arial" w:hAnsi="Arial" w:cs="Arial"/>
            <w:noProof/>
            <w:sz w:val="16"/>
            <w:szCs w:val="16"/>
          </w:rPr>
          <w:fldChar w:fldCharType="end"/>
        </w:r>
      </w:p>
    </w:sdtContent>
  </w:sdt>
  <w:p w14:paraId="24967FA9" w14:textId="77777777" w:rsidR="00AB0A5B" w:rsidRDefault="00AB0A5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52D7" w14:textId="77777777" w:rsidR="00985D76" w:rsidRDefault="00985D76" w:rsidP="00BD59D3">
      <w:r>
        <w:separator/>
      </w:r>
    </w:p>
  </w:footnote>
  <w:footnote w:type="continuationSeparator" w:id="0">
    <w:p w14:paraId="4437C7E0" w14:textId="77777777" w:rsidR="00985D76" w:rsidRDefault="00985D76" w:rsidP="00BD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642"/>
    <w:multiLevelType w:val="multilevel"/>
    <w:tmpl w:val="B8A2D26C"/>
    <w:lvl w:ilvl="0">
      <w:start w:val="3"/>
      <w:numFmt w:val="decimal"/>
      <w:lvlText w:val="%1."/>
      <w:lvlJc w:val="left"/>
      <w:pPr>
        <w:ind w:left="360" w:hanging="360"/>
      </w:pPr>
      <w:rPr>
        <w:rFonts w:hint="default"/>
        <w:b/>
        <w:bCs/>
      </w:rPr>
    </w:lvl>
    <w:lvl w:ilvl="1">
      <w:start w:val="1"/>
      <w:numFmt w:val="decimal"/>
      <w:lvlText w:val="%1.%2."/>
      <w:lvlJc w:val="left"/>
      <w:pPr>
        <w:ind w:left="1429" w:hanging="720"/>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13A1514"/>
    <w:multiLevelType w:val="multilevel"/>
    <w:tmpl w:val="33B648EA"/>
    <w:lvl w:ilvl="0">
      <w:start w:val="2"/>
      <w:numFmt w:val="decimal"/>
      <w:lvlText w:val="4.%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080B3A"/>
    <w:multiLevelType w:val="multilevel"/>
    <w:tmpl w:val="C4CA14C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0258EA"/>
    <w:multiLevelType w:val="multilevel"/>
    <w:tmpl w:val="E984EFEA"/>
    <w:lvl w:ilvl="0">
      <w:start w:val="1"/>
      <w:numFmt w:val="decimal"/>
      <w:lvlText w:val="4.2.%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B070AE"/>
    <w:multiLevelType w:val="multilevel"/>
    <w:tmpl w:val="45403488"/>
    <w:lvl w:ilvl="0">
      <w:start w:val="1"/>
      <w:numFmt w:val="decimal"/>
      <w:lvlText w:val="4.2.2.%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0840E2"/>
    <w:multiLevelType w:val="multilevel"/>
    <w:tmpl w:val="F9001272"/>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9F3FAD"/>
    <w:multiLevelType w:val="multilevel"/>
    <w:tmpl w:val="A9E090CC"/>
    <w:lvl w:ilvl="0">
      <w:start w:val="1"/>
      <w:numFmt w:val="decimal"/>
      <w:lvlText w:val="%1."/>
      <w:lvlJc w:val="left"/>
      <w:pPr>
        <w:ind w:left="5665" w:hanging="420"/>
      </w:pPr>
      <w:rPr>
        <w:rFonts w:hint="default"/>
      </w:rPr>
    </w:lvl>
    <w:lvl w:ilvl="1">
      <w:start w:val="1"/>
      <w:numFmt w:val="decimal"/>
      <w:lvlText w:val="%1.%2."/>
      <w:lvlJc w:val="left"/>
      <w:pPr>
        <w:ind w:left="846" w:hanging="420"/>
      </w:pPr>
      <w:rPr>
        <w:rFonts w:hint="default"/>
        <w:b w:val="0"/>
        <w:bCs w:val="0"/>
        <w:i w:val="0"/>
        <w:iCs w:val="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DDE5C0E"/>
    <w:multiLevelType w:val="multilevel"/>
    <w:tmpl w:val="315E4EF2"/>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162F95"/>
    <w:multiLevelType w:val="multilevel"/>
    <w:tmpl w:val="6F1E7114"/>
    <w:lvl w:ilvl="0">
      <w:start w:val="5"/>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9DD61E9"/>
    <w:multiLevelType w:val="multilevel"/>
    <w:tmpl w:val="1CA0893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EB639A"/>
    <w:multiLevelType w:val="multilevel"/>
    <w:tmpl w:val="1FC06E5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CF57551"/>
    <w:multiLevelType w:val="multilevel"/>
    <w:tmpl w:val="F800D22C"/>
    <w:lvl w:ilvl="0">
      <w:start w:val="1"/>
      <w:numFmt w:val="decimal"/>
      <w:lvlText w:val="4.2.1.%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315E32"/>
    <w:multiLevelType w:val="multilevel"/>
    <w:tmpl w:val="F8F44A96"/>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314C3B"/>
    <w:multiLevelType w:val="multilevel"/>
    <w:tmpl w:val="41A254F4"/>
    <w:lvl w:ilvl="0">
      <w:start w:val="1"/>
      <w:numFmt w:val="decimal"/>
      <w:lvlText w:val="4.9.%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E928EE"/>
    <w:multiLevelType w:val="multilevel"/>
    <w:tmpl w:val="29D8C8FE"/>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Arial" w:hAnsi="Arial" w:cs="Arial" w:hint="default"/>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1B7F0D"/>
    <w:multiLevelType w:val="multilevel"/>
    <w:tmpl w:val="8FF893C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C60555"/>
    <w:multiLevelType w:val="multilevel"/>
    <w:tmpl w:val="8D7AE8B2"/>
    <w:lvl w:ilvl="0">
      <w:start w:val="1"/>
      <w:numFmt w:val="decimal"/>
      <w:lvlText w:val="%1."/>
      <w:lvlJc w:val="left"/>
      <w:pPr>
        <w:ind w:left="5665" w:hanging="420"/>
      </w:pPr>
      <w:rPr>
        <w:rFonts w:hint="default"/>
      </w:rPr>
    </w:lvl>
    <w:lvl w:ilvl="1">
      <w:start w:val="1"/>
      <w:numFmt w:val="decimal"/>
      <w:lvlText w:val="%1.%2."/>
      <w:lvlJc w:val="left"/>
      <w:pPr>
        <w:ind w:left="846" w:hanging="420"/>
      </w:pPr>
      <w:rPr>
        <w:rFonts w:hint="default"/>
        <w:i w:val="0"/>
        <w:iCs w:val="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7A5B47F7"/>
    <w:multiLevelType w:val="multilevel"/>
    <w:tmpl w:val="72E08E2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020FC"/>
    <w:multiLevelType w:val="hybridMultilevel"/>
    <w:tmpl w:val="ADDE8D7E"/>
    <w:lvl w:ilvl="0" w:tplc="82B01F82">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015068"/>
    <w:multiLevelType w:val="multilevel"/>
    <w:tmpl w:val="F5BA6782"/>
    <w:lvl w:ilvl="0">
      <w:start w:val="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42743462">
    <w:abstractNumId w:val="7"/>
  </w:num>
  <w:num w:numId="2" w16cid:durableId="1826512843">
    <w:abstractNumId w:val="1"/>
  </w:num>
  <w:num w:numId="3" w16cid:durableId="969168577">
    <w:abstractNumId w:val="3"/>
  </w:num>
  <w:num w:numId="4" w16cid:durableId="51076941">
    <w:abstractNumId w:val="11"/>
  </w:num>
  <w:num w:numId="5" w16cid:durableId="1665471792">
    <w:abstractNumId w:val="4"/>
  </w:num>
  <w:num w:numId="6" w16cid:durableId="364451523">
    <w:abstractNumId w:val="13"/>
  </w:num>
  <w:num w:numId="7" w16cid:durableId="1842811460">
    <w:abstractNumId w:val="5"/>
  </w:num>
  <w:num w:numId="8" w16cid:durableId="1777672942">
    <w:abstractNumId w:val="9"/>
  </w:num>
  <w:num w:numId="9" w16cid:durableId="876890530">
    <w:abstractNumId w:val="12"/>
  </w:num>
  <w:num w:numId="10" w16cid:durableId="911743371">
    <w:abstractNumId w:val="18"/>
  </w:num>
  <w:num w:numId="11" w16cid:durableId="1360155584">
    <w:abstractNumId w:val="14"/>
  </w:num>
  <w:num w:numId="12" w16cid:durableId="126509225">
    <w:abstractNumId w:val="15"/>
  </w:num>
  <w:num w:numId="13" w16cid:durableId="187105572">
    <w:abstractNumId w:val="19"/>
  </w:num>
  <w:num w:numId="14" w16cid:durableId="2066565337">
    <w:abstractNumId w:val="10"/>
  </w:num>
  <w:num w:numId="15" w16cid:durableId="1083575923">
    <w:abstractNumId w:val="0"/>
  </w:num>
  <w:num w:numId="16" w16cid:durableId="587153092">
    <w:abstractNumId w:val="8"/>
  </w:num>
  <w:num w:numId="17" w16cid:durableId="96222903">
    <w:abstractNumId w:val="16"/>
  </w:num>
  <w:num w:numId="18" w16cid:durableId="1878196239">
    <w:abstractNumId w:val="17"/>
  </w:num>
  <w:num w:numId="19" w16cid:durableId="1571965567">
    <w:abstractNumId w:val="6"/>
  </w:num>
  <w:num w:numId="20" w16cid:durableId="969897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D3"/>
    <w:rsid w:val="00027442"/>
    <w:rsid w:val="000908F8"/>
    <w:rsid w:val="000B363D"/>
    <w:rsid w:val="001445D4"/>
    <w:rsid w:val="001C5ACC"/>
    <w:rsid w:val="001F331D"/>
    <w:rsid w:val="0022340B"/>
    <w:rsid w:val="002708A8"/>
    <w:rsid w:val="002E1251"/>
    <w:rsid w:val="00306162"/>
    <w:rsid w:val="003808C2"/>
    <w:rsid w:val="00391721"/>
    <w:rsid w:val="003A586C"/>
    <w:rsid w:val="003D5775"/>
    <w:rsid w:val="00413BC8"/>
    <w:rsid w:val="00471FD5"/>
    <w:rsid w:val="004C1C52"/>
    <w:rsid w:val="00645010"/>
    <w:rsid w:val="00646C95"/>
    <w:rsid w:val="006D3E5B"/>
    <w:rsid w:val="00711631"/>
    <w:rsid w:val="00730146"/>
    <w:rsid w:val="00740939"/>
    <w:rsid w:val="007753E6"/>
    <w:rsid w:val="007B32CA"/>
    <w:rsid w:val="00833232"/>
    <w:rsid w:val="00857EDC"/>
    <w:rsid w:val="0095312E"/>
    <w:rsid w:val="0098258C"/>
    <w:rsid w:val="00985D76"/>
    <w:rsid w:val="009B6036"/>
    <w:rsid w:val="00A47A5E"/>
    <w:rsid w:val="00A70C75"/>
    <w:rsid w:val="00A80511"/>
    <w:rsid w:val="00A819BD"/>
    <w:rsid w:val="00AB0A5B"/>
    <w:rsid w:val="00AF6C3D"/>
    <w:rsid w:val="00B003A6"/>
    <w:rsid w:val="00BD59D3"/>
    <w:rsid w:val="00BF6622"/>
    <w:rsid w:val="00C34CB0"/>
    <w:rsid w:val="00C976FC"/>
    <w:rsid w:val="00CC2940"/>
    <w:rsid w:val="00D4186A"/>
    <w:rsid w:val="00D6167D"/>
    <w:rsid w:val="00D92CCA"/>
    <w:rsid w:val="00DE5423"/>
    <w:rsid w:val="00E14AC6"/>
    <w:rsid w:val="00E431C1"/>
    <w:rsid w:val="00E54DC1"/>
    <w:rsid w:val="00EB5811"/>
    <w:rsid w:val="00EC3368"/>
    <w:rsid w:val="00EE177E"/>
    <w:rsid w:val="00F305E3"/>
    <w:rsid w:val="00F34D0E"/>
    <w:rsid w:val="00F93147"/>
    <w:rsid w:val="00FB1230"/>
    <w:rsid w:val="00FD085C"/>
    <w:rsid w:val="00FE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4797"/>
  <w15:chartTrackingRefBased/>
  <w15:docId w15:val="{C2BFFE1C-42E4-405B-AE6E-5CDD08C3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59D3"/>
    <w:pPr>
      <w:widowControl w:val="0"/>
      <w:spacing w:after="0" w:line="240" w:lineRule="auto"/>
    </w:pPr>
    <w:rPr>
      <w:rFonts w:ascii="Arial Unicode MS" w:eastAsia="Arial Unicode MS" w:hAnsi="Arial Unicode MS" w:cs="Arial Unicode MS"/>
      <w:color w:val="000000"/>
      <w:kern w:val="0"/>
      <w:lang w:val="lv-LV" w:eastAsia="lv-LV" w:bidi="lv-LV"/>
      <w14:ligatures w14:val="none"/>
    </w:rPr>
  </w:style>
  <w:style w:type="paragraph" w:styleId="Virsraksts1">
    <w:name w:val="heading 1"/>
    <w:basedOn w:val="Parasts"/>
    <w:next w:val="Parasts"/>
    <w:link w:val="Virsraksts1Rakstz"/>
    <w:uiPriority w:val="9"/>
    <w:qFormat/>
    <w:rsid w:val="00BD5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D5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D59D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D59D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D59D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D59D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D59D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D59D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D59D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D59D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D59D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D59D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D59D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D59D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D59D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D59D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D59D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D59D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D59D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D59D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D59D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D59D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D59D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D59D3"/>
    <w:rPr>
      <w:i/>
      <w:iCs/>
      <w:color w:val="404040" w:themeColor="text1" w:themeTint="BF"/>
    </w:rPr>
  </w:style>
  <w:style w:type="paragraph" w:styleId="Sarakstarindkopa">
    <w:name w:val="List Paragraph"/>
    <w:aliases w:val="Saistīto dokumentu saraksts,Syle 1,Normal bullet 2,Bullet list,H&amp;P List Paragraph,2,Strip,PPS_Bullet,Numurets,Virsraksti,List Paragraph1,Colorful List - Accent 12,Colorful List - Accent 11,Numbered Para 1,Dot pt,Bullet EY"/>
    <w:basedOn w:val="Parasts"/>
    <w:link w:val="SarakstarindkopaRakstz"/>
    <w:uiPriority w:val="34"/>
    <w:qFormat/>
    <w:rsid w:val="00BD59D3"/>
    <w:pPr>
      <w:ind w:left="720"/>
      <w:contextualSpacing/>
    </w:pPr>
  </w:style>
  <w:style w:type="character" w:styleId="Intensvsizclums">
    <w:name w:val="Intense Emphasis"/>
    <w:basedOn w:val="Noklusjumarindkopasfonts"/>
    <w:uiPriority w:val="21"/>
    <w:qFormat/>
    <w:rsid w:val="00BD59D3"/>
    <w:rPr>
      <w:i/>
      <w:iCs/>
      <w:color w:val="0F4761" w:themeColor="accent1" w:themeShade="BF"/>
    </w:rPr>
  </w:style>
  <w:style w:type="paragraph" w:styleId="Intensvscitts">
    <w:name w:val="Intense Quote"/>
    <w:basedOn w:val="Parasts"/>
    <w:next w:val="Parasts"/>
    <w:link w:val="IntensvscittsRakstz"/>
    <w:uiPriority w:val="30"/>
    <w:qFormat/>
    <w:rsid w:val="00BD5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D59D3"/>
    <w:rPr>
      <w:i/>
      <w:iCs/>
      <w:color w:val="0F4761" w:themeColor="accent1" w:themeShade="BF"/>
    </w:rPr>
  </w:style>
  <w:style w:type="character" w:styleId="Intensvaatsauce">
    <w:name w:val="Intense Reference"/>
    <w:basedOn w:val="Noklusjumarindkopasfonts"/>
    <w:uiPriority w:val="32"/>
    <w:qFormat/>
    <w:rsid w:val="00BD59D3"/>
    <w:rPr>
      <w:b/>
      <w:bCs/>
      <w:smallCaps/>
      <w:color w:val="0F4761" w:themeColor="accent1" w:themeShade="BF"/>
      <w:spacing w:val="5"/>
    </w:rPr>
  </w:style>
  <w:style w:type="character" w:customStyle="1" w:styleId="PamattekstsRakstz">
    <w:name w:val="Pamatteksts Rakstz."/>
    <w:basedOn w:val="Noklusjumarindkopasfonts"/>
    <w:link w:val="Pamatteksts"/>
    <w:rsid w:val="00BD59D3"/>
    <w:rPr>
      <w:rFonts w:ascii="Times New Roman" w:eastAsia="Times New Roman" w:hAnsi="Times New Roman" w:cs="Times New Roman"/>
    </w:rPr>
  </w:style>
  <w:style w:type="character" w:customStyle="1" w:styleId="Heading1">
    <w:name w:val="Heading #1_"/>
    <w:basedOn w:val="Noklusjumarindkopasfonts"/>
    <w:link w:val="Heading10"/>
    <w:rsid w:val="00BD59D3"/>
    <w:rPr>
      <w:rFonts w:ascii="Times New Roman" w:eastAsia="Times New Roman" w:hAnsi="Times New Roman" w:cs="Times New Roman"/>
      <w:b/>
      <w:bCs/>
    </w:rPr>
  </w:style>
  <w:style w:type="paragraph" w:styleId="Pamatteksts">
    <w:name w:val="Body Text"/>
    <w:basedOn w:val="Parasts"/>
    <w:link w:val="PamattekstsRakstz"/>
    <w:qFormat/>
    <w:rsid w:val="00BD59D3"/>
    <w:rPr>
      <w:rFonts w:ascii="Times New Roman" w:eastAsia="Times New Roman" w:hAnsi="Times New Roman" w:cs="Times New Roman"/>
      <w:color w:val="auto"/>
      <w:kern w:val="2"/>
      <w:lang w:val="en-GB" w:eastAsia="en-US" w:bidi="ar-SA"/>
      <w14:ligatures w14:val="standardContextual"/>
    </w:rPr>
  </w:style>
  <w:style w:type="character" w:customStyle="1" w:styleId="PamattekstsRakstz1">
    <w:name w:val="Pamatteksts Rakstz.1"/>
    <w:basedOn w:val="Noklusjumarindkopasfonts"/>
    <w:uiPriority w:val="99"/>
    <w:semiHidden/>
    <w:rsid w:val="00BD59D3"/>
    <w:rPr>
      <w:rFonts w:ascii="Arial Unicode MS" w:eastAsia="Arial Unicode MS" w:hAnsi="Arial Unicode MS" w:cs="Arial Unicode MS"/>
      <w:color w:val="000000"/>
      <w:kern w:val="0"/>
      <w:lang w:val="lv-LV" w:eastAsia="lv-LV" w:bidi="lv-LV"/>
      <w14:ligatures w14:val="none"/>
    </w:rPr>
  </w:style>
  <w:style w:type="paragraph" w:customStyle="1" w:styleId="Heading10">
    <w:name w:val="Heading #1"/>
    <w:basedOn w:val="Parasts"/>
    <w:link w:val="Heading1"/>
    <w:rsid w:val="00BD59D3"/>
    <w:pPr>
      <w:outlineLvl w:val="0"/>
    </w:pPr>
    <w:rPr>
      <w:rFonts w:ascii="Times New Roman" w:eastAsia="Times New Roman" w:hAnsi="Times New Roman" w:cs="Times New Roman"/>
      <w:b/>
      <w:bCs/>
      <w:color w:val="auto"/>
      <w:kern w:val="2"/>
      <w:lang w:val="en-GB" w:eastAsia="en-US" w:bidi="ar-SA"/>
      <w14:ligatures w14:val="standardContextual"/>
    </w:rPr>
  </w:style>
  <w:style w:type="paragraph" w:styleId="Vresteksts">
    <w:name w:val="footnote text"/>
    <w:basedOn w:val="Parasts"/>
    <w:link w:val="VrestekstsRakstz"/>
    <w:uiPriority w:val="99"/>
    <w:semiHidden/>
    <w:unhideWhenUsed/>
    <w:rsid w:val="00BD59D3"/>
    <w:pPr>
      <w:widowControl/>
    </w:pPr>
    <w:rPr>
      <w:rFonts w:ascii="Times New Roman" w:eastAsiaTheme="minorHAnsi" w:hAnsi="Times New Roman" w:cs="Times New Roman"/>
      <w:color w:val="auto"/>
      <w:sz w:val="20"/>
      <w:szCs w:val="20"/>
      <w:lang w:eastAsia="en-US" w:bidi="ar-SA"/>
    </w:rPr>
  </w:style>
  <w:style w:type="character" w:customStyle="1" w:styleId="VrestekstsRakstz">
    <w:name w:val="Vēres teksts Rakstz."/>
    <w:basedOn w:val="Noklusjumarindkopasfonts"/>
    <w:link w:val="Vresteksts"/>
    <w:uiPriority w:val="99"/>
    <w:semiHidden/>
    <w:rsid w:val="00BD59D3"/>
    <w:rPr>
      <w:rFonts w:ascii="Times New Roman" w:hAnsi="Times New Roman" w:cs="Times New Roman"/>
      <w:kern w:val="0"/>
      <w:sz w:val="20"/>
      <w:szCs w:val="20"/>
      <w:lang w:val="lv-LV"/>
      <w14:ligatures w14:val="none"/>
    </w:rPr>
  </w:style>
  <w:style w:type="character" w:styleId="Vresatsauce">
    <w:name w:val="footnote reference"/>
    <w:basedOn w:val="Noklusjumarindkopasfonts"/>
    <w:uiPriority w:val="99"/>
    <w:semiHidden/>
    <w:unhideWhenUsed/>
    <w:rsid w:val="00BD59D3"/>
    <w:rPr>
      <w:vertAlign w:val="superscript"/>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BD59D3"/>
  </w:style>
  <w:style w:type="character" w:styleId="Hipersaite">
    <w:name w:val="Hyperlink"/>
    <w:basedOn w:val="Noklusjumarindkopasfonts"/>
    <w:uiPriority w:val="99"/>
    <w:unhideWhenUsed/>
    <w:rsid w:val="00BD59D3"/>
    <w:rPr>
      <w:color w:val="467886" w:themeColor="hyperlink"/>
      <w:u w:val="single"/>
    </w:rPr>
  </w:style>
  <w:style w:type="paragraph" w:styleId="Kjene">
    <w:name w:val="footer"/>
    <w:basedOn w:val="Parasts"/>
    <w:link w:val="KjeneRakstz"/>
    <w:uiPriority w:val="99"/>
    <w:unhideWhenUsed/>
    <w:rsid w:val="00BD59D3"/>
    <w:pPr>
      <w:tabs>
        <w:tab w:val="center" w:pos="4153"/>
        <w:tab w:val="right" w:pos="8306"/>
      </w:tabs>
    </w:pPr>
  </w:style>
  <w:style w:type="character" w:customStyle="1" w:styleId="KjeneRakstz">
    <w:name w:val="Kājene Rakstz."/>
    <w:basedOn w:val="Noklusjumarindkopasfonts"/>
    <w:link w:val="Kjene"/>
    <w:uiPriority w:val="99"/>
    <w:rsid w:val="00BD59D3"/>
    <w:rPr>
      <w:rFonts w:ascii="Arial Unicode MS" w:eastAsia="Arial Unicode MS" w:hAnsi="Arial Unicode MS" w:cs="Arial Unicode MS"/>
      <w:color w:val="000000"/>
      <w:kern w:val="0"/>
      <w:lang w:val="lv-LV" w:eastAsia="lv-LV" w:bidi="lv-LV"/>
      <w14:ligatures w14:val="none"/>
    </w:rPr>
  </w:style>
  <w:style w:type="character" w:styleId="Neatrisintapieminana">
    <w:name w:val="Unresolved Mention"/>
    <w:basedOn w:val="Noklusjumarindkopasfonts"/>
    <w:uiPriority w:val="99"/>
    <w:semiHidden/>
    <w:unhideWhenUsed/>
    <w:rsid w:val="00AB0A5B"/>
    <w:rPr>
      <w:color w:val="605E5C"/>
      <w:shd w:val="clear" w:color="auto" w:fill="E1DFDD"/>
    </w:rPr>
  </w:style>
  <w:style w:type="character" w:customStyle="1" w:styleId="appliestoitem">
    <w:name w:val="appliestoitem"/>
    <w:basedOn w:val="Noklusjumarindkopasfonts"/>
    <w:rsid w:val="001F331D"/>
  </w:style>
  <w:style w:type="paragraph" w:styleId="Prskatjums">
    <w:name w:val="Revision"/>
    <w:hidden/>
    <w:uiPriority w:val="99"/>
    <w:semiHidden/>
    <w:rsid w:val="00A47A5E"/>
    <w:pPr>
      <w:spacing w:after="0" w:line="240" w:lineRule="auto"/>
    </w:pPr>
    <w:rPr>
      <w:rFonts w:ascii="Arial Unicode MS" w:eastAsia="Arial Unicode MS" w:hAnsi="Arial Unicode MS" w:cs="Arial Unicode MS"/>
      <w:color w:val="000000"/>
      <w:kern w:val="0"/>
      <w:lang w:val="lv-LV" w:eastAsia="lv-LV" w:bidi="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latvija.lv" TargetMode="External"/><Relationship Id="rId18" Type="http://schemas.openxmlformats.org/officeDocument/2006/relationships/hyperlink" Target="https://liepaja-sez.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inars.steinbergs@lsez.lv" TargetMode="External"/><Relationship Id="rId12" Type="http://schemas.openxmlformats.org/officeDocument/2006/relationships/hyperlink" Target="https://izsoles.ta.gov.lv" TargetMode="External"/><Relationship Id="rId17" Type="http://schemas.openxmlformats.org/officeDocument/2006/relationships/hyperlink" Target="file:///C:/Users/Pauls/AppData/Local/Microsoft/Windows/INetCache/Content.Outlook/2VGCM0B1/Liep&#257;jas%20SEZ%20(https:/liepaja-sez.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epaja-sez.lv/" TargetMode="External"/><Relationship Id="rId5" Type="http://schemas.openxmlformats.org/officeDocument/2006/relationships/footnotes" Target="footnotes.xml"/><Relationship Id="rId15" Type="http://schemas.openxmlformats.org/officeDocument/2006/relationships/hyperlink" Target="mailto:lsez@lsez.lv" TargetMode="External"/><Relationship Id="rId10" Type="http://schemas.openxmlformats.org/officeDocument/2006/relationships/hyperlink" Target="http://www.vestnesis.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liepaja-sez.lv/lv/iepirkumi-un-izs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16910</Words>
  <Characters>9640</Characters>
  <Application>Microsoft Office Word</Application>
  <DocSecurity>0</DocSecurity>
  <Lines>80</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Špaks</dc:creator>
  <cp:keywords/>
  <dc:description/>
  <cp:lastModifiedBy>Linda Saltone</cp:lastModifiedBy>
  <cp:revision>6</cp:revision>
  <dcterms:created xsi:type="dcterms:W3CDTF">2025-06-11T12:57:00Z</dcterms:created>
  <dcterms:modified xsi:type="dcterms:W3CDTF">2025-06-13T12:17:00Z</dcterms:modified>
</cp:coreProperties>
</file>